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FC" w:rsidRPr="000B3051" w:rsidRDefault="000B60FC" w:rsidP="000B60FC">
      <w:pPr>
        <w:jc w:val="center"/>
        <w:rPr>
          <w:rFonts w:ascii="Arial" w:hAnsi="Arial" w:cs="Arial"/>
          <w:b/>
          <w:sz w:val="28"/>
          <w:szCs w:val="28"/>
        </w:rPr>
      </w:pPr>
      <w:r w:rsidRPr="000B3051">
        <w:rPr>
          <w:rFonts w:ascii="Arial" w:hAnsi="Arial" w:cs="Arial"/>
          <w:b/>
          <w:sz w:val="28"/>
          <w:szCs w:val="28"/>
        </w:rPr>
        <w:t>O</w:t>
      </w:r>
      <w:r w:rsidR="00E67BE9">
        <w:rPr>
          <w:rFonts w:ascii="Arial" w:hAnsi="Arial" w:cs="Arial"/>
          <w:b/>
          <w:sz w:val="28"/>
          <w:szCs w:val="28"/>
        </w:rPr>
        <w:t>di</w:t>
      </w:r>
      <w:r>
        <w:rPr>
          <w:rFonts w:ascii="Arial" w:hAnsi="Arial" w:cs="Arial"/>
          <w:b/>
          <w:sz w:val="28"/>
          <w:szCs w:val="28"/>
        </w:rPr>
        <w:t>sh</w:t>
      </w:r>
      <w:r w:rsidRPr="000B3051">
        <w:rPr>
          <w:rFonts w:ascii="Arial" w:hAnsi="Arial" w:cs="Arial"/>
          <w:b/>
          <w:sz w:val="28"/>
          <w:szCs w:val="28"/>
        </w:rPr>
        <w:t xml:space="preserve">a </w:t>
      </w:r>
      <w:r>
        <w:rPr>
          <w:rFonts w:ascii="Arial" w:hAnsi="Arial" w:cs="Arial"/>
          <w:b/>
          <w:sz w:val="28"/>
          <w:szCs w:val="28"/>
        </w:rPr>
        <w:t>Livelihoods</w:t>
      </w:r>
      <w:r w:rsidRPr="000B3051">
        <w:rPr>
          <w:rFonts w:ascii="Arial" w:hAnsi="Arial" w:cs="Arial"/>
          <w:b/>
          <w:sz w:val="28"/>
          <w:szCs w:val="28"/>
        </w:rPr>
        <w:t xml:space="preserve"> Mission </w:t>
      </w:r>
    </w:p>
    <w:p w:rsidR="000B60FC" w:rsidRDefault="000B60FC" w:rsidP="000B60FC">
      <w:pPr>
        <w:pStyle w:val="Header"/>
        <w:jc w:val="center"/>
        <w:rPr>
          <w:rFonts w:ascii="Arial" w:hAnsi="Arial" w:cs="Arial"/>
          <w:b/>
          <w:sz w:val="28"/>
          <w:szCs w:val="28"/>
        </w:rPr>
      </w:pPr>
      <w:r w:rsidRPr="000B3051">
        <w:rPr>
          <w:rFonts w:ascii="Arial" w:hAnsi="Arial" w:cs="Arial"/>
          <w:b/>
          <w:sz w:val="28"/>
          <w:szCs w:val="28"/>
        </w:rPr>
        <w:t xml:space="preserve">Panchayati Raj Department, Govt. of </w:t>
      </w:r>
      <w:r>
        <w:rPr>
          <w:rFonts w:ascii="Arial" w:hAnsi="Arial" w:cs="Arial"/>
          <w:b/>
          <w:sz w:val="28"/>
          <w:szCs w:val="28"/>
        </w:rPr>
        <w:t>Odisha</w:t>
      </w:r>
    </w:p>
    <w:p w:rsidR="000B60FC" w:rsidRPr="003D606C" w:rsidRDefault="000B60FC" w:rsidP="000B60FC">
      <w:pPr>
        <w:jc w:val="center"/>
        <w:rPr>
          <w:rFonts w:ascii="Arial" w:hAnsi="Arial" w:cs="Arial"/>
          <w:b/>
          <w:sz w:val="24"/>
          <w:szCs w:val="24"/>
        </w:rPr>
      </w:pPr>
      <w:r>
        <w:rPr>
          <w:rFonts w:ascii="Arial" w:hAnsi="Arial" w:cs="Arial"/>
          <w:b/>
          <w:sz w:val="24"/>
          <w:szCs w:val="24"/>
        </w:rPr>
        <w:t>(</w:t>
      </w:r>
      <w:r w:rsidRPr="003D606C">
        <w:rPr>
          <w:rFonts w:ascii="Arial" w:hAnsi="Arial" w:cs="Arial"/>
          <w:b/>
          <w:sz w:val="24"/>
          <w:szCs w:val="24"/>
        </w:rPr>
        <w:t xml:space="preserve">Procurement of Goods under </w:t>
      </w:r>
      <w:r w:rsidR="00503D62">
        <w:rPr>
          <w:rFonts w:ascii="Arial" w:hAnsi="Arial" w:cs="Arial"/>
          <w:b/>
          <w:sz w:val="24"/>
          <w:szCs w:val="24"/>
        </w:rPr>
        <w:t xml:space="preserve">Local Shopping Method </w:t>
      </w:r>
      <w:r w:rsidRPr="003D606C">
        <w:rPr>
          <w:rFonts w:ascii="Arial" w:hAnsi="Arial" w:cs="Arial"/>
          <w:b/>
          <w:sz w:val="24"/>
          <w:szCs w:val="24"/>
        </w:rPr>
        <w:t xml:space="preserve">under </w:t>
      </w:r>
      <w:r w:rsidR="00503D62">
        <w:rPr>
          <w:rFonts w:ascii="Arial" w:hAnsi="Arial" w:cs="Arial"/>
          <w:b/>
          <w:sz w:val="24"/>
          <w:szCs w:val="24"/>
        </w:rPr>
        <w:t>NRLM Procurement Manual</w:t>
      </w:r>
      <w:r w:rsidRPr="003D606C">
        <w:rPr>
          <w:rFonts w:ascii="Arial" w:hAnsi="Arial" w:cs="Arial"/>
          <w:b/>
          <w:sz w:val="24"/>
          <w:szCs w:val="24"/>
        </w:rPr>
        <w:t>)</w:t>
      </w:r>
    </w:p>
    <w:p w:rsidR="000B60FC" w:rsidRPr="00F263CE" w:rsidRDefault="000B60FC" w:rsidP="000B60FC">
      <w:pPr>
        <w:ind w:firstLine="720"/>
        <w:rPr>
          <w:b/>
          <w:sz w:val="24"/>
          <w:u w:val="single"/>
        </w:rPr>
      </w:pPr>
      <w:r>
        <w:rPr>
          <w:b/>
          <w:sz w:val="24"/>
          <w:u w:val="single"/>
        </w:rPr>
        <w:t>QUOTATION CAL</w:t>
      </w:r>
      <w:r w:rsidR="00CE35A7">
        <w:rPr>
          <w:b/>
          <w:sz w:val="24"/>
          <w:u w:val="single"/>
        </w:rPr>
        <w:t xml:space="preserve">L </w:t>
      </w:r>
      <w:proofErr w:type="gramStart"/>
      <w:r w:rsidR="00CE35A7">
        <w:rPr>
          <w:b/>
          <w:sz w:val="24"/>
          <w:u w:val="single"/>
        </w:rPr>
        <w:t>FOR  PRINTING</w:t>
      </w:r>
      <w:proofErr w:type="gramEnd"/>
      <w:r w:rsidR="00CE35A7">
        <w:rPr>
          <w:b/>
          <w:sz w:val="24"/>
          <w:u w:val="single"/>
        </w:rPr>
        <w:t xml:space="preserve"> AND SUPPLY OF F</w:t>
      </w:r>
      <w:r>
        <w:rPr>
          <w:b/>
          <w:sz w:val="24"/>
          <w:u w:val="single"/>
        </w:rPr>
        <w:t>L</w:t>
      </w:r>
      <w:r w:rsidR="00CE35A7">
        <w:rPr>
          <w:b/>
          <w:sz w:val="24"/>
          <w:u w:val="single"/>
        </w:rPr>
        <w:t>IP CHART</w:t>
      </w:r>
      <w:r>
        <w:rPr>
          <w:b/>
          <w:sz w:val="24"/>
          <w:u w:val="single"/>
        </w:rPr>
        <w:t xml:space="preserve">  TO  SMMU, OLM</w:t>
      </w:r>
    </w:p>
    <w:p w:rsidR="000B60FC" w:rsidRPr="005A36BC" w:rsidRDefault="000B60FC" w:rsidP="000B60FC">
      <w:pPr>
        <w:ind w:right="-285"/>
        <w:rPr>
          <w:rFonts w:ascii="Arial" w:hAnsi="Arial" w:cs="Arial"/>
          <w:b/>
          <w:sz w:val="24"/>
          <w:szCs w:val="24"/>
        </w:rPr>
      </w:pPr>
      <w:r w:rsidRPr="005A36BC">
        <w:rPr>
          <w:rFonts w:ascii="Arial" w:hAnsi="Arial" w:cs="Arial"/>
          <w:b/>
          <w:sz w:val="24"/>
          <w:szCs w:val="24"/>
        </w:rPr>
        <w:t xml:space="preserve">Sealed quotations are invited from the registered firm for </w:t>
      </w:r>
      <w:r>
        <w:rPr>
          <w:rFonts w:ascii="Arial" w:hAnsi="Arial" w:cs="Arial"/>
          <w:b/>
          <w:sz w:val="24"/>
          <w:szCs w:val="24"/>
        </w:rPr>
        <w:t xml:space="preserve">Printing &amp; supply of </w:t>
      </w:r>
      <w:r w:rsidR="00503D62">
        <w:rPr>
          <w:rFonts w:ascii="Arial" w:hAnsi="Arial" w:cs="Arial"/>
          <w:b/>
          <w:sz w:val="24"/>
          <w:szCs w:val="24"/>
        </w:rPr>
        <w:t xml:space="preserve">Flip Chart </w:t>
      </w:r>
      <w:r w:rsidRPr="005A36BC">
        <w:rPr>
          <w:rFonts w:ascii="Arial" w:hAnsi="Arial" w:cs="Arial"/>
          <w:b/>
          <w:sz w:val="24"/>
          <w:szCs w:val="24"/>
        </w:rPr>
        <w:t>for SMMU</w:t>
      </w:r>
      <w:proofErr w:type="gramStart"/>
      <w:r w:rsidRPr="005A36BC">
        <w:rPr>
          <w:rFonts w:ascii="Arial" w:hAnsi="Arial" w:cs="Arial"/>
          <w:b/>
          <w:sz w:val="24"/>
          <w:szCs w:val="24"/>
        </w:rPr>
        <w:t>,OLM</w:t>
      </w:r>
      <w:proofErr w:type="gramEnd"/>
    </w:p>
    <w:p w:rsidR="000B60FC" w:rsidRPr="00EB5555" w:rsidRDefault="000B60FC" w:rsidP="000B60FC">
      <w:pPr>
        <w:numPr>
          <w:ilvl w:val="0"/>
          <w:numId w:val="41"/>
        </w:numPr>
        <w:tabs>
          <w:tab w:val="left" w:pos="-2430"/>
        </w:tabs>
        <w:spacing w:after="0" w:line="360" w:lineRule="auto"/>
        <w:jc w:val="both"/>
        <w:rPr>
          <w:rFonts w:ascii="Arial" w:hAnsi="Arial" w:cs="Arial"/>
          <w:b/>
          <w:bCs/>
          <w:color w:val="000000"/>
          <w:u w:val="single"/>
        </w:rPr>
      </w:pPr>
      <w:r w:rsidRPr="00686B9D">
        <w:rPr>
          <w:rFonts w:ascii="Arial" w:hAnsi="Arial" w:cs="Arial"/>
          <w:b/>
          <w:bCs/>
        </w:rPr>
        <w:t>Place, date &amp; time for submission of bid</w:t>
      </w:r>
      <w:r w:rsidRPr="00686B9D">
        <w:rPr>
          <w:rFonts w:ascii="Arial" w:hAnsi="Arial" w:cs="Arial"/>
        </w:rPr>
        <w:t>: Office of the State Mission Director, OLM, Bhubaneswar on or before-</w:t>
      </w:r>
      <w:r w:rsidR="00A64CDA">
        <w:rPr>
          <w:rFonts w:ascii="Arial" w:hAnsi="Arial" w:cs="Arial"/>
        </w:rPr>
        <w:t>1</w:t>
      </w:r>
      <w:r w:rsidR="000102D0">
        <w:rPr>
          <w:rFonts w:ascii="Arial" w:hAnsi="Arial" w:cs="Arial"/>
        </w:rPr>
        <w:t>7</w:t>
      </w:r>
      <w:r w:rsidR="00503D62">
        <w:rPr>
          <w:rFonts w:ascii="Arial" w:hAnsi="Arial" w:cs="Arial"/>
        </w:rPr>
        <w:t>.05.2015 up to 05.00 p</w:t>
      </w:r>
      <w:r>
        <w:rPr>
          <w:rFonts w:ascii="Arial" w:hAnsi="Arial" w:cs="Arial"/>
        </w:rPr>
        <w:t>m</w:t>
      </w:r>
      <w:r w:rsidRPr="00686B9D">
        <w:rPr>
          <w:rFonts w:ascii="Arial" w:hAnsi="Arial" w:cs="Arial"/>
        </w:rPr>
        <w:t>.</w:t>
      </w:r>
    </w:p>
    <w:p w:rsidR="000B60FC" w:rsidRPr="00EB5555" w:rsidRDefault="000B60FC" w:rsidP="000B60FC">
      <w:pPr>
        <w:numPr>
          <w:ilvl w:val="0"/>
          <w:numId w:val="41"/>
        </w:numPr>
        <w:tabs>
          <w:tab w:val="left" w:pos="-2430"/>
        </w:tabs>
        <w:spacing w:after="0" w:line="360" w:lineRule="auto"/>
        <w:jc w:val="both"/>
        <w:rPr>
          <w:rFonts w:ascii="Arial" w:hAnsi="Arial" w:cs="Arial"/>
          <w:b/>
          <w:bCs/>
          <w:color w:val="000000"/>
          <w:u w:val="single"/>
        </w:rPr>
      </w:pPr>
      <w:r w:rsidRPr="00686B9D">
        <w:rPr>
          <w:rFonts w:ascii="Arial" w:hAnsi="Arial" w:cs="Arial"/>
          <w:b/>
          <w:bCs/>
        </w:rPr>
        <w:t xml:space="preserve">Place, date &amp;, time for opening of bid: </w:t>
      </w:r>
      <w:r w:rsidRPr="00686B9D">
        <w:rPr>
          <w:rFonts w:ascii="Arial" w:hAnsi="Arial" w:cs="Arial"/>
        </w:rPr>
        <w:t>Office of the State Mission Director, OLM, Bhubaneswar on-</w:t>
      </w:r>
      <w:r w:rsidR="00A64CDA">
        <w:rPr>
          <w:rFonts w:ascii="Arial" w:hAnsi="Arial" w:cs="Arial"/>
        </w:rPr>
        <w:t>1</w:t>
      </w:r>
      <w:r w:rsidR="000102D0">
        <w:rPr>
          <w:rFonts w:ascii="Arial" w:hAnsi="Arial" w:cs="Arial"/>
        </w:rPr>
        <w:t>8</w:t>
      </w:r>
      <w:r>
        <w:rPr>
          <w:rFonts w:ascii="Arial" w:hAnsi="Arial" w:cs="Arial"/>
        </w:rPr>
        <w:t>.0</w:t>
      </w:r>
      <w:r w:rsidR="00503D62">
        <w:rPr>
          <w:rFonts w:ascii="Arial" w:hAnsi="Arial" w:cs="Arial"/>
        </w:rPr>
        <w:t>5.2015</w:t>
      </w:r>
      <w:r w:rsidRPr="00686B9D">
        <w:rPr>
          <w:rFonts w:ascii="Arial" w:hAnsi="Arial" w:cs="Arial"/>
        </w:rPr>
        <w:t xml:space="preserve"> </w:t>
      </w:r>
      <w:r w:rsidRPr="00686B9D">
        <w:rPr>
          <w:rFonts w:ascii="Arial" w:hAnsi="Arial" w:cs="Arial"/>
          <w:b/>
          <w:bCs/>
        </w:rPr>
        <w:t xml:space="preserve">at </w:t>
      </w:r>
      <w:r w:rsidR="00503D62">
        <w:rPr>
          <w:rFonts w:ascii="Arial" w:hAnsi="Arial" w:cs="Arial"/>
          <w:b/>
          <w:bCs/>
        </w:rPr>
        <w:t>11.30 a</w:t>
      </w:r>
      <w:r>
        <w:rPr>
          <w:rFonts w:ascii="Arial" w:hAnsi="Arial" w:cs="Arial"/>
          <w:b/>
          <w:bCs/>
        </w:rPr>
        <w:t>m</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668"/>
        <w:gridCol w:w="3685"/>
        <w:gridCol w:w="1985"/>
        <w:gridCol w:w="1647"/>
      </w:tblGrid>
      <w:tr w:rsidR="00472780" w:rsidRPr="002B5BA1" w:rsidTr="003B322C">
        <w:trPr>
          <w:trHeight w:val="828"/>
        </w:trPr>
        <w:tc>
          <w:tcPr>
            <w:tcW w:w="0" w:type="auto"/>
          </w:tcPr>
          <w:p w:rsidR="00472780" w:rsidRPr="002B5BA1" w:rsidRDefault="00472780" w:rsidP="00CC2796">
            <w:pPr>
              <w:rPr>
                <w:b/>
                <w:sz w:val="24"/>
                <w:szCs w:val="24"/>
              </w:rPr>
            </w:pPr>
            <w:proofErr w:type="spellStart"/>
            <w:r w:rsidRPr="002B5BA1">
              <w:rPr>
                <w:b/>
                <w:sz w:val="24"/>
                <w:szCs w:val="24"/>
              </w:rPr>
              <w:t>Sl</w:t>
            </w:r>
            <w:proofErr w:type="spellEnd"/>
            <w:r w:rsidRPr="002B5BA1">
              <w:rPr>
                <w:b/>
                <w:sz w:val="24"/>
                <w:szCs w:val="24"/>
              </w:rPr>
              <w:t xml:space="preserve"> No</w:t>
            </w:r>
          </w:p>
        </w:tc>
        <w:tc>
          <w:tcPr>
            <w:tcW w:w="2668" w:type="dxa"/>
          </w:tcPr>
          <w:p w:rsidR="00472780" w:rsidRPr="002B5BA1" w:rsidRDefault="00472780" w:rsidP="00CC2796">
            <w:pPr>
              <w:jc w:val="center"/>
              <w:rPr>
                <w:b/>
                <w:sz w:val="24"/>
                <w:szCs w:val="24"/>
              </w:rPr>
            </w:pPr>
            <w:r w:rsidRPr="002B5BA1">
              <w:rPr>
                <w:b/>
                <w:sz w:val="24"/>
                <w:szCs w:val="24"/>
              </w:rPr>
              <w:t>Goods</w:t>
            </w:r>
          </w:p>
        </w:tc>
        <w:tc>
          <w:tcPr>
            <w:tcW w:w="3685" w:type="dxa"/>
          </w:tcPr>
          <w:p w:rsidR="00472780" w:rsidRPr="002B5BA1" w:rsidRDefault="00472780" w:rsidP="00CC2796">
            <w:pPr>
              <w:jc w:val="center"/>
              <w:rPr>
                <w:b/>
                <w:sz w:val="24"/>
                <w:szCs w:val="24"/>
              </w:rPr>
            </w:pPr>
            <w:r w:rsidRPr="002B5BA1">
              <w:rPr>
                <w:b/>
                <w:sz w:val="24"/>
                <w:szCs w:val="24"/>
              </w:rPr>
              <w:t>Specification</w:t>
            </w:r>
          </w:p>
        </w:tc>
        <w:tc>
          <w:tcPr>
            <w:tcW w:w="1985" w:type="dxa"/>
          </w:tcPr>
          <w:p w:rsidR="00472780" w:rsidRDefault="00472780" w:rsidP="003B322C">
            <w:pPr>
              <w:spacing w:line="240" w:lineRule="auto"/>
              <w:jc w:val="center"/>
              <w:rPr>
                <w:b/>
                <w:sz w:val="24"/>
                <w:szCs w:val="24"/>
              </w:rPr>
            </w:pPr>
            <w:r w:rsidRPr="002B5BA1">
              <w:rPr>
                <w:b/>
                <w:sz w:val="24"/>
                <w:szCs w:val="24"/>
              </w:rPr>
              <w:t>Quantity</w:t>
            </w:r>
          </w:p>
          <w:p w:rsidR="00472780" w:rsidRPr="002B5BA1" w:rsidRDefault="00472780" w:rsidP="003B322C">
            <w:pPr>
              <w:spacing w:line="240" w:lineRule="auto"/>
              <w:jc w:val="center"/>
              <w:rPr>
                <w:b/>
                <w:sz w:val="24"/>
                <w:szCs w:val="24"/>
              </w:rPr>
            </w:pPr>
            <w:r>
              <w:rPr>
                <w:b/>
                <w:sz w:val="24"/>
                <w:szCs w:val="24"/>
              </w:rPr>
              <w:t>In Nos.</w:t>
            </w:r>
          </w:p>
        </w:tc>
        <w:tc>
          <w:tcPr>
            <w:tcW w:w="1647" w:type="dxa"/>
          </w:tcPr>
          <w:p w:rsidR="00472780" w:rsidRPr="002B5BA1" w:rsidRDefault="00472780" w:rsidP="00CC2796">
            <w:pPr>
              <w:jc w:val="center"/>
              <w:rPr>
                <w:b/>
                <w:sz w:val="24"/>
                <w:szCs w:val="24"/>
              </w:rPr>
            </w:pPr>
            <w:r w:rsidRPr="002B5BA1">
              <w:rPr>
                <w:b/>
                <w:sz w:val="24"/>
                <w:szCs w:val="24"/>
              </w:rPr>
              <w:t>Place of Delivery</w:t>
            </w:r>
          </w:p>
        </w:tc>
      </w:tr>
      <w:tr w:rsidR="00472780" w:rsidRPr="002B5BA1" w:rsidTr="003B322C">
        <w:trPr>
          <w:trHeight w:val="690"/>
        </w:trPr>
        <w:tc>
          <w:tcPr>
            <w:tcW w:w="0" w:type="auto"/>
            <w:vAlign w:val="center"/>
          </w:tcPr>
          <w:p w:rsidR="00472780" w:rsidRPr="002B5BA1" w:rsidRDefault="00325CBE" w:rsidP="00CC2796">
            <w:pPr>
              <w:rPr>
                <w:sz w:val="24"/>
                <w:szCs w:val="24"/>
              </w:rPr>
            </w:pPr>
            <w:proofErr w:type="spellStart"/>
            <w:r>
              <w:rPr>
                <w:sz w:val="24"/>
                <w:szCs w:val="24"/>
              </w:rPr>
              <w:t>i</w:t>
            </w:r>
            <w:proofErr w:type="spellEnd"/>
            <w:r w:rsidR="00472780">
              <w:rPr>
                <w:sz w:val="24"/>
                <w:szCs w:val="24"/>
              </w:rPr>
              <w:t>.</w:t>
            </w:r>
          </w:p>
        </w:tc>
        <w:tc>
          <w:tcPr>
            <w:tcW w:w="2668" w:type="dxa"/>
            <w:vAlign w:val="center"/>
          </w:tcPr>
          <w:p w:rsidR="003B322C" w:rsidRDefault="003B322C" w:rsidP="003B322C">
            <w:pPr>
              <w:jc w:val="center"/>
              <w:rPr>
                <w:b/>
                <w:sz w:val="24"/>
                <w:szCs w:val="24"/>
              </w:rPr>
            </w:pPr>
          </w:p>
          <w:p w:rsidR="00472780" w:rsidRPr="002B5BA1" w:rsidRDefault="00503D62" w:rsidP="00503D62">
            <w:pPr>
              <w:jc w:val="center"/>
              <w:rPr>
                <w:sz w:val="24"/>
                <w:szCs w:val="24"/>
              </w:rPr>
            </w:pPr>
            <w:r>
              <w:rPr>
                <w:sz w:val="24"/>
                <w:szCs w:val="24"/>
              </w:rPr>
              <w:t>Flip Chart</w:t>
            </w:r>
          </w:p>
        </w:tc>
        <w:tc>
          <w:tcPr>
            <w:tcW w:w="3685" w:type="dxa"/>
            <w:vAlign w:val="center"/>
          </w:tcPr>
          <w:p w:rsidR="00472780" w:rsidRDefault="00503D62" w:rsidP="00472780">
            <w:pPr>
              <w:pStyle w:val="ListParagraph"/>
              <w:numPr>
                <w:ilvl w:val="0"/>
                <w:numId w:val="38"/>
              </w:numPr>
              <w:ind w:left="459"/>
            </w:pPr>
            <w:r>
              <w:t>No of Pages : 48</w:t>
            </w:r>
          </w:p>
          <w:p w:rsidR="00503D62" w:rsidRDefault="00503D62" w:rsidP="00472780">
            <w:pPr>
              <w:pStyle w:val="ListParagraph"/>
              <w:numPr>
                <w:ilvl w:val="0"/>
                <w:numId w:val="38"/>
              </w:numPr>
              <w:ind w:left="459"/>
            </w:pPr>
            <w:r>
              <w:t xml:space="preserve">Size : 20 </w:t>
            </w:r>
            <w:r w:rsidR="00421FC4">
              <w:t>inch X 15 inch</w:t>
            </w:r>
            <w:r>
              <w:t xml:space="preserve"> (Crown Size)</w:t>
            </w:r>
          </w:p>
          <w:p w:rsidR="00503D62" w:rsidRDefault="00503D62" w:rsidP="00472780">
            <w:pPr>
              <w:pStyle w:val="ListParagraph"/>
              <w:numPr>
                <w:ilvl w:val="0"/>
                <w:numId w:val="38"/>
              </w:numPr>
              <w:ind w:left="459"/>
            </w:pPr>
            <w:r>
              <w:t xml:space="preserve">Paper : 250 </w:t>
            </w:r>
            <w:proofErr w:type="spellStart"/>
            <w:r>
              <w:t>gsm</w:t>
            </w:r>
            <w:proofErr w:type="spellEnd"/>
            <w:r>
              <w:t xml:space="preserve"> Art Paper</w:t>
            </w:r>
          </w:p>
          <w:p w:rsidR="00503D62" w:rsidRDefault="00503D62" w:rsidP="00472780">
            <w:pPr>
              <w:pStyle w:val="ListParagraph"/>
              <w:numPr>
                <w:ilvl w:val="0"/>
                <w:numId w:val="38"/>
              </w:numPr>
              <w:ind w:left="459"/>
            </w:pPr>
            <w:r>
              <w:t xml:space="preserve">Printing : Offset Multi </w:t>
            </w:r>
            <w:proofErr w:type="spellStart"/>
            <w:r>
              <w:t>Colour</w:t>
            </w:r>
            <w:proofErr w:type="spellEnd"/>
          </w:p>
          <w:p w:rsidR="00503D62" w:rsidRDefault="00503D62" w:rsidP="00472780">
            <w:pPr>
              <w:pStyle w:val="ListParagraph"/>
              <w:numPr>
                <w:ilvl w:val="0"/>
                <w:numId w:val="38"/>
              </w:numPr>
              <w:ind w:left="459"/>
            </w:pPr>
            <w:r>
              <w:t>Binding : Spiral /Combo Binding with Hard Board Base</w:t>
            </w:r>
          </w:p>
          <w:p w:rsidR="00503D62" w:rsidRPr="00472780" w:rsidRDefault="00503D62" w:rsidP="00503D62">
            <w:pPr>
              <w:pStyle w:val="ListParagraph"/>
              <w:numPr>
                <w:ilvl w:val="0"/>
                <w:numId w:val="38"/>
              </w:numPr>
              <w:ind w:left="459"/>
            </w:pPr>
            <w:proofErr w:type="spellStart"/>
            <w:r>
              <w:t>Mattee</w:t>
            </w:r>
            <w:proofErr w:type="spellEnd"/>
            <w:r>
              <w:t xml:space="preserve"> Lamination of the Front Leaf</w:t>
            </w:r>
          </w:p>
        </w:tc>
        <w:tc>
          <w:tcPr>
            <w:tcW w:w="1985" w:type="dxa"/>
            <w:vAlign w:val="center"/>
          </w:tcPr>
          <w:p w:rsidR="00472780" w:rsidRPr="002B5BA1" w:rsidRDefault="00503D62" w:rsidP="00CC2796">
            <w:pPr>
              <w:pStyle w:val="ListParagraph"/>
              <w:tabs>
                <w:tab w:val="left" w:pos="2002"/>
              </w:tabs>
              <w:ind w:left="124"/>
              <w:jc w:val="center"/>
              <w:rPr>
                <w:sz w:val="24"/>
                <w:szCs w:val="24"/>
              </w:rPr>
            </w:pPr>
            <w:r>
              <w:rPr>
                <w:sz w:val="24"/>
                <w:szCs w:val="24"/>
              </w:rPr>
              <w:t>1</w:t>
            </w:r>
            <w:r w:rsidR="005B0C81">
              <w:rPr>
                <w:sz w:val="24"/>
                <w:szCs w:val="24"/>
              </w:rPr>
              <w:t>,</w:t>
            </w:r>
            <w:r w:rsidR="00472780">
              <w:rPr>
                <w:sz w:val="24"/>
                <w:szCs w:val="24"/>
              </w:rPr>
              <w:t>000</w:t>
            </w:r>
          </w:p>
        </w:tc>
        <w:tc>
          <w:tcPr>
            <w:tcW w:w="1647" w:type="dxa"/>
            <w:vAlign w:val="center"/>
          </w:tcPr>
          <w:p w:rsidR="00472780" w:rsidRPr="002B5BA1" w:rsidRDefault="00472780" w:rsidP="00CC2796">
            <w:pPr>
              <w:pStyle w:val="ListParagraph"/>
              <w:tabs>
                <w:tab w:val="left" w:pos="2002"/>
              </w:tabs>
              <w:ind w:left="124"/>
              <w:jc w:val="center"/>
              <w:rPr>
                <w:sz w:val="24"/>
                <w:szCs w:val="24"/>
              </w:rPr>
            </w:pPr>
            <w:r w:rsidRPr="002B5BA1">
              <w:rPr>
                <w:sz w:val="24"/>
                <w:szCs w:val="24"/>
              </w:rPr>
              <w:t xml:space="preserve">State Mission Management </w:t>
            </w:r>
            <w:proofErr w:type="spellStart"/>
            <w:r w:rsidRPr="002B5BA1">
              <w:rPr>
                <w:sz w:val="24"/>
                <w:szCs w:val="24"/>
              </w:rPr>
              <w:t>Unit</w:t>
            </w:r>
            <w:r>
              <w:rPr>
                <w:sz w:val="24"/>
                <w:szCs w:val="24"/>
              </w:rPr>
              <w:t>,OLM</w:t>
            </w:r>
            <w:proofErr w:type="spellEnd"/>
            <w:r w:rsidR="00325CBE">
              <w:rPr>
                <w:sz w:val="24"/>
                <w:szCs w:val="24"/>
              </w:rPr>
              <w:t>, Bhubaneswar</w:t>
            </w:r>
          </w:p>
        </w:tc>
      </w:tr>
    </w:tbl>
    <w:p w:rsidR="003B322C" w:rsidRPr="003B322C" w:rsidRDefault="00472780" w:rsidP="00472780">
      <w:pPr>
        <w:tabs>
          <w:tab w:val="left" w:pos="-2430"/>
        </w:tabs>
        <w:ind w:left="720" w:hanging="720"/>
        <w:jc w:val="both"/>
        <w:rPr>
          <w:i/>
          <w:sz w:val="16"/>
          <w:szCs w:val="16"/>
        </w:rPr>
      </w:pPr>
      <w:r>
        <w:rPr>
          <w:i/>
          <w:sz w:val="24"/>
        </w:rPr>
        <w:t xml:space="preserve">     </w:t>
      </w:r>
    </w:p>
    <w:p w:rsidR="00472780" w:rsidRDefault="00472780" w:rsidP="00472780">
      <w:pPr>
        <w:tabs>
          <w:tab w:val="left" w:pos="-2430"/>
        </w:tabs>
        <w:ind w:left="720" w:hanging="720"/>
        <w:jc w:val="both"/>
        <w:rPr>
          <w:sz w:val="24"/>
        </w:rPr>
      </w:pPr>
      <w:r>
        <w:rPr>
          <w:sz w:val="24"/>
        </w:rPr>
        <w:t>2.</w:t>
      </w:r>
      <w:r>
        <w:rPr>
          <w:sz w:val="24"/>
        </w:rPr>
        <w:tab/>
      </w:r>
      <w:r>
        <w:rPr>
          <w:b/>
          <w:sz w:val="24"/>
        </w:rPr>
        <w:t>Bid Price</w:t>
      </w:r>
      <w:r>
        <w:rPr>
          <w:sz w:val="24"/>
        </w:rPr>
        <w:t xml:space="preserve"> </w:t>
      </w:r>
    </w:p>
    <w:p w:rsidR="00472780" w:rsidRDefault="00472780" w:rsidP="003B322C">
      <w:pPr>
        <w:numPr>
          <w:ilvl w:val="0"/>
          <w:numId w:val="3"/>
        </w:numPr>
        <w:spacing w:after="0" w:line="360" w:lineRule="auto"/>
        <w:ind w:left="1134" w:hanging="425"/>
        <w:jc w:val="both"/>
        <w:rPr>
          <w:sz w:val="24"/>
        </w:rPr>
      </w:pPr>
      <w:r>
        <w:rPr>
          <w:sz w:val="24"/>
        </w:rPr>
        <w:t xml:space="preserve">The contract shall be for the full quantity as described above.  Corrections, if any, shall be made by crossing out, </w:t>
      </w:r>
      <w:r w:rsidR="00281AFC">
        <w:rPr>
          <w:sz w:val="24"/>
        </w:rPr>
        <w:t>initialling</w:t>
      </w:r>
      <w:r>
        <w:rPr>
          <w:sz w:val="24"/>
        </w:rPr>
        <w:t>, dating and re writing.</w:t>
      </w:r>
    </w:p>
    <w:p w:rsidR="00472780" w:rsidRDefault="00472780" w:rsidP="003B322C">
      <w:pPr>
        <w:numPr>
          <w:ilvl w:val="0"/>
          <w:numId w:val="3"/>
        </w:numPr>
        <w:spacing w:after="0" w:line="360" w:lineRule="auto"/>
        <w:ind w:left="1134" w:hanging="425"/>
        <w:jc w:val="both"/>
        <w:rPr>
          <w:sz w:val="24"/>
        </w:rPr>
      </w:pPr>
      <w:r>
        <w:rPr>
          <w:sz w:val="24"/>
        </w:rPr>
        <w:t>All duties, taxes and other levies payable by the contractor under the contract shall be included in the total price.</w:t>
      </w:r>
    </w:p>
    <w:p w:rsidR="00472780" w:rsidRPr="00776726" w:rsidRDefault="00472780" w:rsidP="003B322C">
      <w:pPr>
        <w:numPr>
          <w:ilvl w:val="0"/>
          <w:numId w:val="3"/>
        </w:numPr>
        <w:spacing w:after="0" w:line="360" w:lineRule="auto"/>
        <w:ind w:left="1134" w:hanging="425"/>
        <w:jc w:val="both"/>
      </w:pPr>
      <w:r w:rsidRPr="00776726">
        <w:rPr>
          <w:sz w:val="24"/>
        </w:rPr>
        <w:t>The rates quoted by the bidder shall be fixed for the duration of the contract and shall not be subject to adjustment on any account.</w:t>
      </w:r>
    </w:p>
    <w:p w:rsidR="00472780" w:rsidRPr="00776726" w:rsidRDefault="00472780" w:rsidP="003B322C">
      <w:pPr>
        <w:numPr>
          <w:ilvl w:val="0"/>
          <w:numId w:val="3"/>
        </w:numPr>
        <w:spacing w:after="0" w:line="360" w:lineRule="auto"/>
        <w:ind w:left="1134" w:hanging="425"/>
        <w:jc w:val="both"/>
      </w:pPr>
      <w:r w:rsidRPr="00776726">
        <w:rPr>
          <w:sz w:val="24"/>
        </w:rPr>
        <w:t>The Prices should be quoted in Indian Rupees only.</w:t>
      </w:r>
    </w:p>
    <w:p w:rsidR="00C473DB" w:rsidRPr="00C473DB" w:rsidRDefault="00472780" w:rsidP="003B322C">
      <w:pPr>
        <w:numPr>
          <w:ilvl w:val="0"/>
          <w:numId w:val="3"/>
        </w:numPr>
        <w:spacing w:after="0" w:line="360" w:lineRule="auto"/>
        <w:ind w:left="1134" w:hanging="425"/>
        <w:jc w:val="both"/>
      </w:pPr>
      <w:r>
        <w:rPr>
          <w:sz w:val="24"/>
        </w:rPr>
        <w:t>Sample for each item</w:t>
      </w:r>
      <w:r w:rsidR="00C473DB">
        <w:rPr>
          <w:sz w:val="24"/>
        </w:rPr>
        <w:t>.</w:t>
      </w:r>
    </w:p>
    <w:p w:rsidR="00472780" w:rsidRPr="003B322C" w:rsidRDefault="00C473DB" w:rsidP="003B322C">
      <w:pPr>
        <w:numPr>
          <w:ilvl w:val="0"/>
          <w:numId w:val="3"/>
        </w:numPr>
        <w:spacing w:after="0" w:line="360" w:lineRule="auto"/>
        <w:ind w:left="1134" w:hanging="425"/>
        <w:jc w:val="both"/>
      </w:pPr>
      <w:r>
        <w:rPr>
          <w:sz w:val="24"/>
        </w:rPr>
        <w:t xml:space="preserve">Sample should be </w:t>
      </w:r>
      <w:r w:rsidR="00472780">
        <w:rPr>
          <w:sz w:val="24"/>
        </w:rPr>
        <w:t>inside the sealed envelope.</w:t>
      </w:r>
    </w:p>
    <w:p w:rsidR="003B322C" w:rsidRPr="003B322C" w:rsidRDefault="003B322C" w:rsidP="003B322C">
      <w:pPr>
        <w:spacing w:after="0"/>
        <w:ind w:left="1134"/>
        <w:jc w:val="both"/>
        <w:rPr>
          <w:sz w:val="16"/>
          <w:szCs w:val="16"/>
        </w:rPr>
      </w:pPr>
    </w:p>
    <w:p w:rsidR="00472780" w:rsidRDefault="003B322C" w:rsidP="00472780">
      <w:pPr>
        <w:jc w:val="both"/>
        <w:rPr>
          <w:sz w:val="24"/>
        </w:rPr>
      </w:pPr>
      <w:r>
        <w:rPr>
          <w:sz w:val="24"/>
        </w:rPr>
        <w:t>3</w:t>
      </w:r>
      <w:r w:rsidR="00472780">
        <w:rPr>
          <w:sz w:val="24"/>
        </w:rPr>
        <w:t>.</w:t>
      </w:r>
      <w:r w:rsidR="00472780">
        <w:rPr>
          <w:sz w:val="24"/>
        </w:rPr>
        <w:tab/>
      </w:r>
      <w:r w:rsidR="00472780">
        <w:rPr>
          <w:b/>
          <w:sz w:val="24"/>
        </w:rPr>
        <w:t>Validity of</w:t>
      </w:r>
      <w:r w:rsidR="00472780">
        <w:rPr>
          <w:sz w:val="24"/>
        </w:rPr>
        <w:t xml:space="preserve"> </w:t>
      </w:r>
      <w:r w:rsidR="00472780">
        <w:rPr>
          <w:b/>
          <w:sz w:val="24"/>
        </w:rPr>
        <w:t>Quotation</w:t>
      </w:r>
    </w:p>
    <w:p w:rsidR="00472780" w:rsidRDefault="00472780" w:rsidP="00472780">
      <w:pPr>
        <w:ind w:left="720" w:hanging="720"/>
        <w:jc w:val="both"/>
        <w:rPr>
          <w:sz w:val="24"/>
        </w:rPr>
      </w:pPr>
      <w:r>
        <w:rPr>
          <w:sz w:val="24"/>
        </w:rPr>
        <w:tab/>
        <w:t>Quotation shall remain valid for a period not less than 30 days after the deadline date specified for submission.</w:t>
      </w:r>
    </w:p>
    <w:p w:rsidR="00472780" w:rsidRDefault="003B322C" w:rsidP="00472780">
      <w:pPr>
        <w:jc w:val="both"/>
        <w:rPr>
          <w:b/>
          <w:sz w:val="24"/>
        </w:rPr>
      </w:pPr>
      <w:r>
        <w:rPr>
          <w:sz w:val="24"/>
        </w:rPr>
        <w:t>4</w:t>
      </w:r>
      <w:r w:rsidR="00472780">
        <w:rPr>
          <w:sz w:val="24"/>
        </w:rPr>
        <w:t>.</w:t>
      </w:r>
      <w:r w:rsidR="00472780">
        <w:rPr>
          <w:sz w:val="24"/>
        </w:rPr>
        <w:tab/>
      </w:r>
      <w:r w:rsidR="00472780">
        <w:rPr>
          <w:b/>
          <w:sz w:val="24"/>
        </w:rPr>
        <w:t xml:space="preserve">Evaluation of Quotations </w:t>
      </w:r>
    </w:p>
    <w:p w:rsidR="00472780" w:rsidRDefault="00472780" w:rsidP="00325CBE">
      <w:pPr>
        <w:spacing w:line="240" w:lineRule="auto"/>
        <w:ind w:left="720" w:hanging="720"/>
        <w:jc w:val="both"/>
        <w:rPr>
          <w:sz w:val="24"/>
        </w:rPr>
      </w:pPr>
      <w:r>
        <w:rPr>
          <w:sz w:val="24"/>
        </w:rPr>
        <w:tab/>
        <w:t xml:space="preserve">The Purchaser will evaluate and compare the quotations determined to be substantially responsive i.e. which </w:t>
      </w:r>
    </w:p>
    <w:p w:rsidR="00472780" w:rsidRDefault="00472780" w:rsidP="003B322C">
      <w:pPr>
        <w:spacing w:after="0"/>
        <w:jc w:val="both"/>
        <w:rPr>
          <w:sz w:val="24"/>
        </w:rPr>
      </w:pPr>
      <w:r>
        <w:rPr>
          <w:sz w:val="24"/>
        </w:rPr>
        <w:lastRenderedPageBreak/>
        <w:tab/>
        <w:t xml:space="preserve">(a) </w:t>
      </w:r>
      <w:r>
        <w:rPr>
          <w:sz w:val="24"/>
        </w:rPr>
        <w:tab/>
      </w:r>
      <w:proofErr w:type="gramStart"/>
      <w:r>
        <w:rPr>
          <w:sz w:val="24"/>
        </w:rPr>
        <w:t>are</w:t>
      </w:r>
      <w:proofErr w:type="gramEnd"/>
      <w:r>
        <w:rPr>
          <w:sz w:val="24"/>
        </w:rPr>
        <w:t xml:space="preserve"> properly signed ; and </w:t>
      </w:r>
    </w:p>
    <w:p w:rsidR="00472780" w:rsidRDefault="00472780" w:rsidP="003B322C">
      <w:pPr>
        <w:spacing w:after="0"/>
        <w:ind w:left="1440" w:hanging="720"/>
        <w:jc w:val="both"/>
        <w:rPr>
          <w:sz w:val="24"/>
        </w:rPr>
      </w:pPr>
      <w:r>
        <w:rPr>
          <w:sz w:val="24"/>
        </w:rPr>
        <w:t xml:space="preserve">(b) </w:t>
      </w:r>
      <w:r>
        <w:rPr>
          <w:sz w:val="24"/>
        </w:rPr>
        <w:tab/>
        <w:t>Confirm to the terms and conditions, and specifications.</w:t>
      </w:r>
    </w:p>
    <w:p w:rsidR="00472780" w:rsidRDefault="00472780" w:rsidP="003B322C">
      <w:pPr>
        <w:spacing w:after="0"/>
        <w:ind w:left="1440" w:hanging="720"/>
        <w:jc w:val="both"/>
        <w:rPr>
          <w:sz w:val="24"/>
        </w:rPr>
      </w:pPr>
      <w:r>
        <w:rPr>
          <w:sz w:val="24"/>
        </w:rPr>
        <w:t>(c)</w:t>
      </w:r>
      <w:r>
        <w:rPr>
          <w:sz w:val="24"/>
        </w:rPr>
        <w:tab/>
        <w:t>Filled in Indian Currency</w:t>
      </w:r>
    </w:p>
    <w:p w:rsidR="00472780" w:rsidRDefault="00472780" w:rsidP="003B322C">
      <w:pPr>
        <w:spacing w:after="0"/>
        <w:ind w:left="1440" w:hanging="720"/>
        <w:jc w:val="both"/>
        <w:rPr>
          <w:sz w:val="24"/>
        </w:rPr>
      </w:pPr>
      <w:proofErr w:type="gramStart"/>
      <w:r>
        <w:rPr>
          <w:sz w:val="24"/>
        </w:rPr>
        <w:t>( d</w:t>
      </w:r>
      <w:proofErr w:type="gramEnd"/>
      <w:r>
        <w:rPr>
          <w:sz w:val="24"/>
        </w:rPr>
        <w:t xml:space="preserve">) </w:t>
      </w:r>
      <w:r>
        <w:rPr>
          <w:sz w:val="24"/>
        </w:rPr>
        <w:tab/>
        <w:t xml:space="preserve">Quoted in Unit </w:t>
      </w:r>
      <w:r w:rsidRPr="00A46262">
        <w:rPr>
          <w:sz w:val="24"/>
        </w:rPr>
        <w:t xml:space="preserve"> </w:t>
      </w:r>
    </w:p>
    <w:p w:rsidR="00472780" w:rsidRDefault="00472780" w:rsidP="003B322C">
      <w:pPr>
        <w:spacing w:after="0"/>
        <w:ind w:left="1440" w:hanging="720"/>
        <w:jc w:val="both"/>
        <w:rPr>
          <w:sz w:val="24"/>
        </w:rPr>
      </w:pPr>
      <w:proofErr w:type="gramStart"/>
      <w:r>
        <w:rPr>
          <w:sz w:val="24"/>
        </w:rPr>
        <w:t>( e</w:t>
      </w:r>
      <w:proofErr w:type="gramEnd"/>
      <w:r>
        <w:rPr>
          <w:sz w:val="24"/>
        </w:rPr>
        <w:t xml:space="preserve">) </w:t>
      </w:r>
      <w:r>
        <w:rPr>
          <w:sz w:val="24"/>
        </w:rPr>
        <w:tab/>
        <w:t>Sample for</w:t>
      </w:r>
      <w:r w:rsidR="00503D62">
        <w:rPr>
          <w:sz w:val="24"/>
        </w:rPr>
        <w:t xml:space="preserve"> GSM</w:t>
      </w:r>
      <w:r>
        <w:rPr>
          <w:sz w:val="24"/>
        </w:rPr>
        <w:t>.</w:t>
      </w:r>
    </w:p>
    <w:p w:rsidR="003B322C" w:rsidRDefault="003B322C" w:rsidP="003B322C">
      <w:pPr>
        <w:spacing w:after="0" w:line="240" w:lineRule="auto"/>
        <w:ind w:left="1440" w:hanging="720"/>
        <w:jc w:val="both"/>
        <w:rPr>
          <w:sz w:val="24"/>
        </w:rPr>
      </w:pPr>
    </w:p>
    <w:p w:rsidR="00472780" w:rsidRDefault="003B322C" w:rsidP="00472780">
      <w:pPr>
        <w:ind w:left="709" w:hanging="709"/>
        <w:jc w:val="both"/>
        <w:rPr>
          <w:sz w:val="24"/>
        </w:rPr>
      </w:pPr>
      <w:r>
        <w:rPr>
          <w:sz w:val="24"/>
        </w:rPr>
        <w:t>5</w:t>
      </w:r>
      <w:r w:rsidR="00472780">
        <w:rPr>
          <w:sz w:val="24"/>
        </w:rPr>
        <w:t xml:space="preserve">. </w:t>
      </w:r>
      <w:r w:rsidR="00472780">
        <w:rPr>
          <w:sz w:val="24"/>
        </w:rPr>
        <w:tab/>
        <w:t>The following documents to be attached without which the document will be treated as non responsive and rejected.</w:t>
      </w:r>
    </w:p>
    <w:p w:rsidR="00472780" w:rsidRDefault="00472780" w:rsidP="003B322C">
      <w:pPr>
        <w:spacing w:after="120" w:line="240" w:lineRule="auto"/>
        <w:ind w:left="1440"/>
        <w:jc w:val="both"/>
        <w:rPr>
          <w:sz w:val="24"/>
        </w:rPr>
      </w:pPr>
      <w:proofErr w:type="spellStart"/>
      <w:proofErr w:type="gramStart"/>
      <w:r>
        <w:rPr>
          <w:sz w:val="24"/>
        </w:rPr>
        <w:t>i</w:t>
      </w:r>
      <w:proofErr w:type="spellEnd"/>
      <w:r>
        <w:rPr>
          <w:sz w:val="24"/>
        </w:rPr>
        <w:t>) Up to date</w:t>
      </w:r>
      <w:proofErr w:type="gramEnd"/>
      <w:r>
        <w:rPr>
          <w:sz w:val="24"/>
        </w:rPr>
        <w:t xml:space="preserve"> VAT </w:t>
      </w:r>
      <w:r w:rsidR="00325CBE">
        <w:rPr>
          <w:sz w:val="24"/>
        </w:rPr>
        <w:t>Clearance</w:t>
      </w:r>
      <w:r>
        <w:rPr>
          <w:sz w:val="24"/>
        </w:rPr>
        <w:t xml:space="preserve"> Certificate</w:t>
      </w:r>
    </w:p>
    <w:p w:rsidR="00472780" w:rsidRDefault="00472780" w:rsidP="003B322C">
      <w:pPr>
        <w:spacing w:after="120" w:line="240" w:lineRule="auto"/>
        <w:ind w:left="1440"/>
        <w:jc w:val="both"/>
        <w:rPr>
          <w:sz w:val="24"/>
        </w:rPr>
      </w:pPr>
      <w:r>
        <w:rPr>
          <w:sz w:val="24"/>
        </w:rPr>
        <w:t>ii)</w:t>
      </w:r>
      <w:r w:rsidRPr="00D5355D">
        <w:rPr>
          <w:sz w:val="24"/>
        </w:rPr>
        <w:t xml:space="preserve"> </w:t>
      </w:r>
      <w:r>
        <w:rPr>
          <w:sz w:val="24"/>
        </w:rPr>
        <w:t>PAN CARD</w:t>
      </w:r>
    </w:p>
    <w:p w:rsidR="00472780" w:rsidRDefault="00472780" w:rsidP="003B322C">
      <w:pPr>
        <w:spacing w:after="120" w:line="240" w:lineRule="auto"/>
        <w:ind w:left="1440"/>
        <w:jc w:val="both"/>
        <w:rPr>
          <w:sz w:val="24"/>
        </w:rPr>
      </w:pPr>
      <w:r>
        <w:rPr>
          <w:sz w:val="24"/>
        </w:rPr>
        <w:t>iii) Sample for</w:t>
      </w:r>
      <w:r w:rsidR="00503D62">
        <w:rPr>
          <w:sz w:val="24"/>
        </w:rPr>
        <w:t xml:space="preserve"> GSM</w:t>
      </w:r>
      <w:r>
        <w:rPr>
          <w:sz w:val="24"/>
        </w:rPr>
        <w:t>.</w:t>
      </w:r>
    </w:p>
    <w:p w:rsidR="00472780" w:rsidRDefault="003B322C" w:rsidP="00472780">
      <w:pPr>
        <w:jc w:val="both"/>
        <w:rPr>
          <w:sz w:val="24"/>
        </w:rPr>
      </w:pPr>
      <w:r>
        <w:rPr>
          <w:sz w:val="24"/>
        </w:rPr>
        <w:t>7</w:t>
      </w:r>
      <w:r w:rsidR="00472780">
        <w:rPr>
          <w:sz w:val="24"/>
        </w:rPr>
        <w:t>.</w:t>
      </w:r>
      <w:r w:rsidR="00472780">
        <w:rPr>
          <w:b/>
          <w:sz w:val="24"/>
        </w:rPr>
        <w:t xml:space="preserve"> </w:t>
      </w:r>
      <w:r w:rsidR="00472780">
        <w:rPr>
          <w:b/>
          <w:sz w:val="24"/>
        </w:rPr>
        <w:tab/>
        <w:t>Award of contract</w:t>
      </w:r>
    </w:p>
    <w:p w:rsidR="00472780" w:rsidRDefault="00472780" w:rsidP="00472780">
      <w:pPr>
        <w:ind w:left="720" w:hanging="720"/>
        <w:jc w:val="both"/>
        <w:rPr>
          <w:sz w:val="24"/>
        </w:rPr>
      </w:pPr>
      <w:r>
        <w:rPr>
          <w:sz w:val="24"/>
        </w:rPr>
        <w:tab/>
        <w:t xml:space="preserve">The Purchaser will award the contract to the bidder whose quotation has been determined to be substantially responsive and who has offered the </w:t>
      </w:r>
      <w:r w:rsidR="00C473DB">
        <w:rPr>
          <w:sz w:val="24"/>
        </w:rPr>
        <w:t xml:space="preserve">total </w:t>
      </w:r>
      <w:r>
        <w:rPr>
          <w:sz w:val="24"/>
        </w:rPr>
        <w:t>lowest evaluated quotation price.</w:t>
      </w:r>
    </w:p>
    <w:p w:rsidR="00472780" w:rsidRDefault="003B322C" w:rsidP="00472780">
      <w:pPr>
        <w:ind w:left="720" w:hanging="720"/>
        <w:jc w:val="both"/>
        <w:rPr>
          <w:sz w:val="24"/>
        </w:rPr>
      </w:pPr>
      <w:r>
        <w:rPr>
          <w:sz w:val="24"/>
        </w:rPr>
        <w:t>8</w:t>
      </w:r>
      <w:r w:rsidR="00472780">
        <w:rPr>
          <w:sz w:val="24"/>
        </w:rPr>
        <w:t>.</w:t>
      </w:r>
      <w:r w:rsidR="00472780">
        <w:rPr>
          <w:sz w:val="24"/>
        </w:rPr>
        <w:tab/>
        <w:t>Notwithstanding the above, the Purchaser reserves the right to accept or reject any quotations and to cancel the bidding process and reject all quotations at any time prior to the award of contract.</w:t>
      </w:r>
    </w:p>
    <w:p w:rsidR="00472780" w:rsidRDefault="003B322C" w:rsidP="00472780">
      <w:pPr>
        <w:ind w:left="720" w:hanging="720"/>
        <w:jc w:val="both"/>
        <w:rPr>
          <w:sz w:val="24"/>
        </w:rPr>
      </w:pPr>
      <w:r>
        <w:rPr>
          <w:sz w:val="24"/>
        </w:rPr>
        <w:t>09</w:t>
      </w:r>
      <w:r w:rsidR="00472780">
        <w:rPr>
          <w:sz w:val="24"/>
        </w:rPr>
        <w:t>.</w:t>
      </w:r>
      <w:r w:rsidR="00472780">
        <w:rPr>
          <w:sz w:val="24"/>
        </w:rPr>
        <w:tab/>
        <w:t xml:space="preserve">The bidder whose bid is accepted will be notified of the award of contract by the Purchaser prior to expiration of the quotation validity period.  The terms of the accepted offer shall be incorporated in the purchase order. </w:t>
      </w:r>
    </w:p>
    <w:p w:rsidR="00472780" w:rsidRDefault="003B322C" w:rsidP="00472780">
      <w:pPr>
        <w:ind w:left="720" w:hanging="720"/>
        <w:jc w:val="both"/>
        <w:rPr>
          <w:sz w:val="24"/>
        </w:rPr>
      </w:pPr>
      <w:r>
        <w:rPr>
          <w:sz w:val="24"/>
        </w:rPr>
        <w:t>10</w:t>
      </w:r>
      <w:r w:rsidR="00472780">
        <w:rPr>
          <w:sz w:val="24"/>
        </w:rPr>
        <w:t>.</w:t>
      </w:r>
      <w:r w:rsidR="00472780">
        <w:rPr>
          <w:sz w:val="24"/>
        </w:rPr>
        <w:tab/>
        <w:t xml:space="preserve">You are requested to provide your offer latest by </w:t>
      </w:r>
      <w:r w:rsidR="00CE4985">
        <w:rPr>
          <w:sz w:val="24"/>
        </w:rPr>
        <w:t>17</w:t>
      </w:r>
      <w:r w:rsidR="00503D62">
        <w:rPr>
          <w:sz w:val="24"/>
        </w:rPr>
        <w:t xml:space="preserve">.05.2015(date) by </w:t>
      </w:r>
      <w:proofErr w:type="gramStart"/>
      <w:r w:rsidR="00503D62">
        <w:rPr>
          <w:sz w:val="24"/>
        </w:rPr>
        <w:t>05</w:t>
      </w:r>
      <w:r w:rsidR="00472780">
        <w:rPr>
          <w:sz w:val="24"/>
        </w:rPr>
        <w:t xml:space="preserve">.00 </w:t>
      </w:r>
      <w:r w:rsidR="00503D62">
        <w:rPr>
          <w:sz w:val="24"/>
        </w:rPr>
        <w:t xml:space="preserve"> </w:t>
      </w:r>
      <w:proofErr w:type="spellStart"/>
      <w:r w:rsidR="00503D62">
        <w:rPr>
          <w:sz w:val="24"/>
        </w:rPr>
        <w:t>p</w:t>
      </w:r>
      <w:r w:rsidR="00472780">
        <w:rPr>
          <w:sz w:val="24"/>
        </w:rPr>
        <w:t>.m</w:t>
      </w:r>
      <w:proofErr w:type="spellEnd"/>
      <w:proofErr w:type="gramEnd"/>
      <w:r w:rsidR="00472780">
        <w:rPr>
          <w:sz w:val="24"/>
        </w:rPr>
        <w:t xml:space="preserve"> (time). </w:t>
      </w:r>
    </w:p>
    <w:p w:rsidR="00472780" w:rsidRDefault="003B322C" w:rsidP="00472780">
      <w:pPr>
        <w:tabs>
          <w:tab w:val="left" w:pos="-2430"/>
        </w:tabs>
        <w:ind w:left="720" w:hanging="720"/>
        <w:jc w:val="both"/>
        <w:rPr>
          <w:sz w:val="24"/>
        </w:rPr>
      </w:pPr>
      <w:r>
        <w:rPr>
          <w:sz w:val="24"/>
        </w:rPr>
        <w:t>11</w:t>
      </w:r>
      <w:r w:rsidR="00472780">
        <w:rPr>
          <w:sz w:val="24"/>
        </w:rPr>
        <w:t>.</w:t>
      </w:r>
      <w:r w:rsidR="00472780">
        <w:rPr>
          <w:sz w:val="24"/>
        </w:rPr>
        <w:tab/>
        <w:t>We look forward to receiving your quotations and thank you for your interest in this project.</w:t>
      </w:r>
      <w:r w:rsidR="00472780">
        <w:rPr>
          <w:sz w:val="24"/>
        </w:rPr>
        <w:tab/>
      </w:r>
    </w:p>
    <w:p w:rsidR="00472780" w:rsidRDefault="00472780" w:rsidP="00472780">
      <w:pPr>
        <w:tabs>
          <w:tab w:val="left" w:pos="-2430"/>
        </w:tabs>
        <w:ind w:left="720" w:hanging="720"/>
        <w:rPr>
          <w:sz w:val="24"/>
        </w:rPr>
      </w:pPr>
      <w:r>
        <w:rPr>
          <w:sz w:val="24"/>
        </w:rPr>
        <w:t>1</w:t>
      </w:r>
      <w:r w:rsidR="003B322C">
        <w:rPr>
          <w:sz w:val="24"/>
        </w:rPr>
        <w:t>2</w:t>
      </w:r>
      <w:r>
        <w:rPr>
          <w:sz w:val="24"/>
        </w:rPr>
        <w:t>.</w:t>
      </w:r>
      <w:r>
        <w:rPr>
          <w:sz w:val="24"/>
        </w:rPr>
        <w:tab/>
        <w:t xml:space="preserve">Contact Person- </w:t>
      </w:r>
      <w:proofErr w:type="spellStart"/>
      <w:r w:rsidR="00C473DB">
        <w:rPr>
          <w:sz w:val="24"/>
        </w:rPr>
        <w:t>Goutam</w:t>
      </w:r>
      <w:proofErr w:type="spellEnd"/>
      <w:r w:rsidR="00C473DB">
        <w:rPr>
          <w:sz w:val="24"/>
        </w:rPr>
        <w:t xml:space="preserve"> Mohanty (PM- Procurement</w:t>
      </w:r>
      <w:proofErr w:type="gramStart"/>
      <w:r>
        <w:rPr>
          <w:sz w:val="24"/>
        </w:rPr>
        <w:t>)</w:t>
      </w:r>
      <w:proofErr w:type="gramEnd"/>
      <w:r>
        <w:rPr>
          <w:sz w:val="24"/>
        </w:rPr>
        <w:br/>
      </w:r>
      <w:r w:rsidR="00325CBE">
        <w:rPr>
          <w:sz w:val="24"/>
          <w:lang w:val="es-ES"/>
        </w:rPr>
        <w:t>Tel. No.</w:t>
      </w:r>
      <w:r w:rsidR="00325CBE">
        <w:rPr>
          <w:sz w:val="24"/>
          <w:lang w:val="es-ES"/>
        </w:rPr>
        <w:tab/>
        <w:t xml:space="preserve">  06742560166</w:t>
      </w:r>
      <w:r>
        <w:rPr>
          <w:sz w:val="24"/>
        </w:rPr>
        <w:tab/>
        <w:t xml:space="preserve"> </w:t>
      </w:r>
    </w:p>
    <w:p w:rsidR="00472780" w:rsidRDefault="00472780" w:rsidP="00472780">
      <w:pPr>
        <w:tabs>
          <w:tab w:val="left" w:pos="-2430"/>
          <w:tab w:val="left" w:pos="5400"/>
          <w:tab w:val="left" w:pos="6300"/>
        </w:tabs>
        <w:ind w:left="720" w:hanging="720"/>
        <w:jc w:val="both"/>
        <w:rPr>
          <w:sz w:val="24"/>
        </w:rPr>
      </w:pPr>
      <w:r>
        <w:rPr>
          <w:sz w:val="24"/>
        </w:rPr>
        <w:tab/>
      </w:r>
      <w:r>
        <w:rPr>
          <w:sz w:val="24"/>
        </w:rPr>
        <w:tab/>
      </w:r>
      <w:r>
        <w:rPr>
          <w:sz w:val="24"/>
        </w:rPr>
        <w:tab/>
      </w:r>
      <w:proofErr w:type="gramStart"/>
      <w:r>
        <w:rPr>
          <w:sz w:val="24"/>
        </w:rPr>
        <w:t>( Purchaser</w:t>
      </w:r>
      <w:proofErr w:type="gramEnd"/>
      <w:r>
        <w:rPr>
          <w:sz w:val="24"/>
        </w:rPr>
        <w:t xml:space="preserve"> )</w:t>
      </w:r>
    </w:p>
    <w:p w:rsidR="00472780" w:rsidRDefault="00472780" w:rsidP="00472780">
      <w:pPr>
        <w:tabs>
          <w:tab w:val="left" w:pos="-2430"/>
          <w:tab w:val="left" w:pos="5400"/>
          <w:tab w:val="left" w:pos="6300"/>
        </w:tabs>
        <w:ind w:left="720" w:hanging="720"/>
        <w:jc w:val="both"/>
        <w:rPr>
          <w:sz w:val="24"/>
        </w:rPr>
      </w:pPr>
      <w:r>
        <w:rPr>
          <w:sz w:val="24"/>
        </w:rPr>
        <w:tab/>
      </w:r>
      <w:r>
        <w:rPr>
          <w:sz w:val="24"/>
        </w:rPr>
        <w:tab/>
        <w:t>Name:</w:t>
      </w:r>
      <w:r>
        <w:rPr>
          <w:sz w:val="24"/>
        </w:rPr>
        <w:tab/>
        <w:t>State Mission Director</w:t>
      </w:r>
    </w:p>
    <w:p w:rsidR="00472780" w:rsidRDefault="00472780" w:rsidP="00472780">
      <w:pPr>
        <w:tabs>
          <w:tab w:val="left" w:pos="-2430"/>
          <w:tab w:val="left" w:pos="5400"/>
          <w:tab w:val="left" w:pos="6300"/>
        </w:tabs>
        <w:ind w:left="720" w:hanging="720"/>
        <w:jc w:val="both"/>
        <w:rPr>
          <w:sz w:val="24"/>
        </w:rPr>
      </w:pPr>
      <w:r>
        <w:rPr>
          <w:sz w:val="24"/>
        </w:rPr>
        <w:tab/>
      </w:r>
      <w:r>
        <w:rPr>
          <w:sz w:val="24"/>
        </w:rPr>
        <w:tab/>
        <w:t>Odisha Livelihoods Mission</w:t>
      </w:r>
    </w:p>
    <w:p w:rsidR="00472780" w:rsidRDefault="00C473DB" w:rsidP="00472780">
      <w:pPr>
        <w:tabs>
          <w:tab w:val="left" w:pos="-2430"/>
          <w:tab w:val="left" w:pos="5400"/>
          <w:tab w:val="left" w:pos="6300"/>
        </w:tabs>
        <w:ind w:left="720" w:hanging="720"/>
        <w:jc w:val="both"/>
        <w:rPr>
          <w:sz w:val="24"/>
          <w:lang w:val="es-ES"/>
        </w:rPr>
      </w:pPr>
      <w:r>
        <w:rPr>
          <w:sz w:val="24"/>
        </w:rPr>
        <w:tab/>
      </w:r>
      <w:r>
        <w:rPr>
          <w:sz w:val="24"/>
        </w:rPr>
        <w:tab/>
        <w:t>Address:</w:t>
      </w:r>
      <w:r>
        <w:rPr>
          <w:sz w:val="24"/>
        </w:rPr>
        <w:tab/>
      </w:r>
      <w:r w:rsidR="00325CBE">
        <w:rPr>
          <w:sz w:val="24"/>
        </w:rPr>
        <w:t xml:space="preserve"> </w:t>
      </w:r>
      <w:proofErr w:type="spellStart"/>
      <w:r w:rsidR="00472780">
        <w:rPr>
          <w:sz w:val="24"/>
        </w:rPr>
        <w:t>SIRD</w:t>
      </w:r>
      <w:proofErr w:type="gramStart"/>
      <w:r w:rsidR="00472780">
        <w:rPr>
          <w:sz w:val="24"/>
        </w:rPr>
        <w:t>,Campus</w:t>
      </w:r>
      <w:proofErr w:type="spellEnd"/>
      <w:proofErr w:type="gramEnd"/>
      <w:r w:rsidR="00325CBE">
        <w:rPr>
          <w:sz w:val="24"/>
        </w:rPr>
        <w:t>,</w:t>
      </w:r>
      <w:r w:rsidR="00472780">
        <w:rPr>
          <w:sz w:val="24"/>
        </w:rPr>
        <w:t xml:space="preserve"> </w:t>
      </w:r>
      <w:r w:rsidR="00472780">
        <w:rPr>
          <w:sz w:val="24"/>
          <w:lang w:val="es-ES"/>
        </w:rPr>
        <w:t>Bhubaneswar-751012</w:t>
      </w:r>
    </w:p>
    <w:p w:rsidR="00472780" w:rsidRDefault="00472780" w:rsidP="00472780">
      <w:pPr>
        <w:tabs>
          <w:tab w:val="left" w:pos="-2430"/>
          <w:tab w:val="left" w:pos="5400"/>
          <w:tab w:val="left" w:pos="6300"/>
        </w:tabs>
        <w:ind w:left="720" w:hanging="720"/>
        <w:jc w:val="both"/>
        <w:rPr>
          <w:sz w:val="24"/>
          <w:lang w:val="es-ES"/>
        </w:rPr>
      </w:pPr>
      <w:r>
        <w:rPr>
          <w:sz w:val="24"/>
          <w:lang w:val="es-ES"/>
        </w:rPr>
        <w:tab/>
      </w:r>
      <w:r>
        <w:rPr>
          <w:sz w:val="24"/>
          <w:lang w:val="es-ES"/>
        </w:rPr>
        <w:tab/>
      </w:r>
    </w:p>
    <w:p w:rsidR="00472780" w:rsidRDefault="00472780" w:rsidP="00472780">
      <w:pPr>
        <w:tabs>
          <w:tab w:val="left" w:pos="-2430"/>
          <w:tab w:val="left" w:pos="5400"/>
          <w:tab w:val="left" w:pos="6300"/>
        </w:tabs>
        <w:ind w:left="720" w:hanging="720"/>
        <w:jc w:val="both"/>
        <w:rPr>
          <w:sz w:val="24"/>
          <w:lang w:val="es-ES"/>
        </w:rPr>
      </w:pPr>
    </w:p>
    <w:p w:rsidR="00C473DB" w:rsidRDefault="00C473DB" w:rsidP="00472780">
      <w:pPr>
        <w:tabs>
          <w:tab w:val="left" w:pos="-2430"/>
          <w:tab w:val="left" w:pos="5400"/>
          <w:tab w:val="left" w:pos="6300"/>
        </w:tabs>
        <w:ind w:left="720" w:hanging="720"/>
        <w:jc w:val="both"/>
        <w:rPr>
          <w:sz w:val="24"/>
          <w:lang w:val="es-ES"/>
        </w:rPr>
      </w:pPr>
    </w:p>
    <w:p w:rsidR="005B0C81" w:rsidRDefault="005B0C81" w:rsidP="00472780">
      <w:pPr>
        <w:tabs>
          <w:tab w:val="left" w:pos="-2430"/>
          <w:tab w:val="left" w:pos="5400"/>
          <w:tab w:val="left" w:pos="6300"/>
        </w:tabs>
        <w:ind w:left="720" w:hanging="720"/>
        <w:jc w:val="both"/>
        <w:rPr>
          <w:sz w:val="24"/>
          <w:lang w:val="es-ES"/>
        </w:rPr>
      </w:pPr>
    </w:p>
    <w:p w:rsidR="00503D62" w:rsidRDefault="00503D62" w:rsidP="00472780">
      <w:pPr>
        <w:jc w:val="center"/>
        <w:rPr>
          <w:b/>
          <w:sz w:val="24"/>
          <w:u w:val="single"/>
        </w:rPr>
      </w:pPr>
    </w:p>
    <w:p w:rsidR="00472780" w:rsidRDefault="00472780" w:rsidP="00472780">
      <w:pPr>
        <w:jc w:val="center"/>
        <w:rPr>
          <w:sz w:val="24"/>
          <w:u w:val="single"/>
        </w:rPr>
      </w:pPr>
      <w:r>
        <w:rPr>
          <w:b/>
          <w:sz w:val="24"/>
          <w:u w:val="single"/>
        </w:rPr>
        <w:lastRenderedPageBreak/>
        <w:t xml:space="preserve">FORMAT OF QUOTATION </w:t>
      </w:r>
    </w:p>
    <w:tbl>
      <w:tblPr>
        <w:tblpPr w:leftFromText="180" w:rightFromText="180" w:vertAnchor="text" w:horzAnchor="margin" w:tblpXSpec="center" w:tblpY="86"/>
        <w:tblW w:w="10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0"/>
        <w:gridCol w:w="1242"/>
        <w:gridCol w:w="3125"/>
        <w:gridCol w:w="968"/>
        <w:gridCol w:w="723"/>
        <w:gridCol w:w="1188"/>
        <w:gridCol w:w="2243"/>
        <w:gridCol w:w="11"/>
      </w:tblGrid>
      <w:tr w:rsidR="00472780" w:rsidRPr="002B5BA1" w:rsidTr="005B0C81">
        <w:trPr>
          <w:gridAfter w:val="1"/>
          <w:wAfter w:w="11" w:type="dxa"/>
          <w:trHeight w:val="403"/>
        </w:trPr>
        <w:tc>
          <w:tcPr>
            <w:tcW w:w="641" w:type="dxa"/>
            <w:tcBorders>
              <w:top w:val="single" w:sz="6" w:space="0" w:color="auto"/>
              <w:left w:val="single" w:sz="6" w:space="0" w:color="auto"/>
              <w:bottom w:val="nil"/>
              <w:right w:val="nil"/>
            </w:tcBorders>
            <w:vAlign w:val="center"/>
          </w:tcPr>
          <w:p w:rsidR="00472780" w:rsidRPr="007C7D18" w:rsidRDefault="00472780" w:rsidP="00CC2796">
            <w:pPr>
              <w:rPr>
                <w:b/>
                <w:sz w:val="24"/>
                <w:szCs w:val="24"/>
              </w:rPr>
            </w:pPr>
            <w:r w:rsidRPr="007C7D18">
              <w:rPr>
                <w:b/>
                <w:sz w:val="24"/>
                <w:szCs w:val="24"/>
              </w:rPr>
              <w:t>Sl. No.</w:t>
            </w:r>
          </w:p>
        </w:tc>
        <w:tc>
          <w:tcPr>
            <w:tcW w:w="1242" w:type="dxa"/>
            <w:tcBorders>
              <w:top w:val="single" w:sz="6" w:space="0" w:color="auto"/>
              <w:left w:val="single" w:sz="6" w:space="0" w:color="auto"/>
              <w:bottom w:val="nil"/>
              <w:right w:val="nil"/>
            </w:tcBorders>
            <w:vAlign w:val="center"/>
          </w:tcPr>
          <w:p w:rsidR="00472780" w:rsidRPr="007C7D18" w:rsidRDefault="00472780" w:rsidP="00CC2796">
            <w:pPr>
              <w:rPr>
                <w:b/>
                <w:sz w:val="24"/>
                <w:szCs w:val="24"/>
              </w:rPr>
            </w:pPr>
            <w:r w:rsidRPr="007C7D18">
              <w:rPr>
                <w:b/>
                <w:sz w:val="24"/>
                <w:szCs w:val="24"/>
              </w:rPr>
              <w:t>Goods</w:t>
            </w:r>
          </w:p>
        </w:tc>
        <w:tc>
          <w:tcPr>
            <w:tcW w:w="3125" w:type="dxa"/>
            <w:tcBorders>
              <w:top w:val="single" w:sz="6" w:space="0" w:color="auto"/>
              <w:left w:val="single" w:sz="6" w:space="0" w:color="auto"/>
              <w:bottom w:val="nil"/>
              <w:right w:val="single" w:sz="6" w:space="0" w:color="auto"/>
            </w:tcBorders>
            <w:vAlign w:val="center"/>
          </w:tcPr>
          <w:p w:rsidR="00472780" w:rsidRPr="007C7D18" w:rsidRDefault="00472780" w:rsidP="00CC2796">
            <w:pPr>
              <w:rPr>
                <w:b/>
                <w:sz w:val="24"/>
                <w:szCs w:val="24"/>
              </w:rPr>
            </w:pPr>
            <w:r w:rsidRPr="007C7D18">
              <w:rPr>
                <w:b/>
                <w:sz w:val="24"/>
                <w:szCs w:val="24"/>
              </w:rPr>
              <w:t>Specifications</w:t>
            </w:r>
          </w:p>
        </w:tc>
        <w:tc>
          <w:tcPr>
            <w:tcW w:w="968" w:type="dxa"/>
            <w:tcBorders>
              <w:top w:val="single" w:sz="6" w:space="0" w:color="auto"/>
              <w:left w:val="nil"/>
              <w:bottom w:val="nil"/>
              <w:right w:val="nil"/>
            </w:tcBorders>
          </w:tcPr>
          <w:p w:rsidR="00472780" w:rsidRPr="007C7D18" w:rsidRDefault="00472780" w:rsidP="00CC2796">
            <w:pPr>
              <w:rPr>
                <w:b/>
              </w:rPr>
            </w:pPr>
            <w:r w:rsidRPr="007C7D18">
              <w:rPr>
                <w:b/>
              </w:rPr>
              <w:t>Qty.</w:t>
            </w:r>
          </w:p>
        </w:tc>
        <w:tc>
          <w:tcPr>
            <w:tcW w:w="723" w:type="dxa"/>
            <w:tcBorders>
              <w:top w:val="single" w:sz="6" w:space="0" w:color="auto"/>
              <w:left w:val="single" w:sz="6" w:space="0" w:color="auto"/>
              <w:bottom w:val="nil"/>
              <w:right w:val="single" w:sz="6" w:space="0" w:color="auto"/>
            </w:tcBorders>
          </w:tcPr>
          <w:p w:rsidR="00472780" w:rsidRPr="007C7D18" w:rsidRDefault="00472780" w:rsidP="00CC2796">
            <w:pPr>
              <w:rPr>
                <w:b/>
              </w:rPr>
            </w:pPr>
            <w:r w:rsidRPr="007C7D18">
              <w:rPr>
                <w:b/>
              </w:rPr>
              <w:t>Unit</w:t>
            </w:r>
          </w:p>
        </w:tc>
        <w:tc>
          <w:tcPr>
            <w:tcW w:w="1187" w:type="dxa"/>
            <w:tcBorders>
              <w:top w:val="single" w:sz="6" w:space="0" w:color="auto"/>
              <w:left w:val="nil"/>
              <w:bottom w:val="nil"/>
              <w:right w:val="single" w:sz="6" w:space="0" w:color="auto"/>
            </w:tcBorders>
          </w:tcPr>
          <w:p w:rsidR="00472780" w:rsidRPr="007C7D18" w:rsidRDefault="00472780" w:rsidP="00CC2796">
            <w:pPr>
              <w:rPr>
                <w:b/>
              </w:rPr>
            </w:pPr>
            <w:r w:rsidRPr="007C7D18">
              <w:rPr>
                <w:b/>
              </w:rPr>
              <w:t>Quoted Unit Rate in Rs.</w:t>
            </w:r>
            <w:r w:rsidR="00C473DB">
              <w:rPr>
                <w:b/>
              </w:rPr>
              <w:t xml:space="preserve"> including all taxes</w:t>
            </w:r>
          </w:p>
        </w:tc>
        <w:tc>
          <w:tcPr>
            <w:tcW w:w="2243" w:type="dxa"/>
            <w:tcBorders>
              <w:left w:val="nil"/>
            </w:tcBorders>
          </w:tcPr>
          <w:p w:rsidR="00472780" w:rsidRPr="007C7D18" w:rsidRDefault="00472780" w:rsidP="00CC2796">
            <w:pPr>
              <w:rPr>
                <w:b/>
              </w:rPr>
            </w:pPr>
            <w:r w:rsidRPr="007C7D18">
              <w:rPr>
                <w:b/>
              </w:rPr>
              <w:t>Total Amount</w:t>
            </w:r>
            <w:r w:rsidR="00C473DB">
              <w:rPr>
                <w:b/>
              </w:rPr>
              <w:t xml:space="preserve"> in INR including all taxes</w:t>
            </w:r>
          </w:p>
        </w:tc>
      </w:tr>
      <w:tr w:rsidR="00C473DB" w:rsidRPr="002B5BA1" w:rsidTr="00503D62">
        <w:trPr>
          <w:gridAfter w:val="1"/>
          <w:wAfter w:w="11" w:type="dxa"/>
          <w:trHeight w:val="1021"/>
        </w:trPr>
        <w:tc>
          <w:tcPr>
            <w:tcW w:w="641" w:type="dxa"/>
            <w:vAlign w:val="center"/>
          </w:tcPr>
          <w:p w:rsidR="00C473DB" w:rsidRPr="002B5BA1" w:rsidRDefault="00C473DB" w:rsidP="005B0C81">
            <w:pPr>
              <w:jc w:val="center"/>
              <w:rPr>
                <w:b/>
              </w:rPr>
            </w:pPr>
          </w:p>
          <w:p w:rsidR="00C473DB" w:rsidRPr="002B5BA1" w:rsidRDefault="005B0C81" w:rsidP="005B0C81">
            <w:pPr>
              <w:jc w:val="center"/>
              <w:rPr>
                <w:b/>
              </w:rPr>
            </w:pPr>
            <w:proofErr w:type="spellStart"/>
            <w:r>
              <w:rPr>
                <w:b/>
              </w:rPr>
              <w:t>i</w:t>
            </w:r>
            <w:proofErr w:type="spellEnd"/>
          </w:p>
        </w:tc>
        <w:tc>
          <w:tcPr>
            <w:tcW w:w="1242" w:type="dxa"/>
            <w:vAlign w:val="center"/>
          </w:tcPr>
          <w:p w:rsidR="00C473DB" w:rsidRPr="002B5BA1" w:rsidRDefault="00503D62" w:rsidP="00503D62">
            <w:pPr>
              <w:jc w:val="center"/>
              <w:rPr>
                <w:b/>
              </w:rPr>
            </w:pPr>
            <w:r>
              <w:rPr>
                <w:b/>
              </w:rPr>
              <w:t>Flip Chart</w:t>
            </w:r>
          </w:p>
        </w:tc>
        <w:tc>
          <w:tcPr>
            <w:tcW w:w="3125" w:type="dxa"/>
          </w:tcPr>
          <w:p w:rsidR="00C473DB" w:rsidRPr="002B5BA1" w:rsidRDefault="00C473DB" w:rsidP="00CC2796">
            <w:pPr>
              <w:ind w:left="360"/>
              <w:rPr>
                <w:b/>
              </w:rPr>
            </w:pPr>
          </w:p>
        </w:tc>
        <w:tc>
          <w:tcPr>
            <w:tcW w:w="968" w:type="dxa"/>
          </w:tcPr>
          <w:p w:rsidR="00C473DB" w:rsidRPr="002B5BA1" w:rsidRDefault="00C473DB" w:rsidP="00CC2796">
            <w:pPr>
              <w:rPr>
                <w:b/>
              </w:rPr>
            </w:pPr>
          </w:p>
        </w:tc>
        <w:tc>
          <w:tcPr>
            <w:tcW w:w="723" w:type="dxa"/>
          </w:tcPr>
          <w:p w:rsidR="00C473DB" w:rsidRPr="002B5BA1" w:rsidRDefault="00C473DB" w:rsidP="00CC2796">
            <w:pPr>
              <w:rPr>
                <w:b/>
              </w:rPr>
            </w:pPr>
          </w:p>
        </w:tc>
        <w:tc>
          <w:tcPr>
            <w:tcW w:w="1187" w:type="dxa"/>
          </w:tcPr>
          <w:p w:rsidR="00C473DB" w:rsidRPr="002B5BA1" w:rsidRDefault="00C473DB" w:rsidP="00CC2796">
            <w:pPr>
              <w:rPr>
                <w:b/>
              </w:rPr>
            </w:pPr>
          </w:p>
        </w:tc>
        <w:tc>
          <w:tcPr>
            <w:tcW w:w="2243" w:type="dxa"/>
          </w:tcPr>
          <w:p w:rsidR="00C473DB" w:rsidRPr="002B5BA1" w:rsidRDefault="00C473DB" w:rsidP="00CC2796">
            <w:pPr>
              <w:rPr>
                <w:b/>
              </w:rPr>
            </w:pPr>
          </w:p>
        </w:tc>
      </w:tr>
      <w:tr w:rsidR="00C473DB" w:rsidRPr="002B5BA1" w:rsidTr="005B0C81">
        <w:trPr>
          <w:trHeight w:val="708"/>
        </w:trPr>
        <w:tc>
          <w:tcPr>
            <w:tcW w:w="7887" w:type="dxa"/>
            <w:gridSpan w:val="6"/>
            <w:vAlign w:val="bottom"/>
          </w:tcPr>
          <w:p w:rsidR="00C473DB" w:rsidRPr="009A7C02" w:rsidRDefault="00C473DB" w:rsidP="00C473DB">
            <w:pPr>
              <w:jc w:val="center"/>
              <w:rPr>
                <w:b/>
              </w:rPr>
            </w:pPr>
            <w:r w:rsidRPr="009A7C02">
              <w:rPr>
                <w:b/>
              </w:rPr>
              <w:t>TOTAL</w:t>
            </w:r>
          </w:p>
        </w:tc>
        <w:tc>
          <w:tcPr>
            <w:tcW w:w="2253" w:type="dxa"/>
            <w:gridSpan w:val="2"/>
          </w:tcPr>
          <w:p w:rsidR="00C473DB" w:rsidRPr="002B5BA1" w:rsidRDefault="00C473DB" w:rsidP="00CC2796">
            <w:pPr>
              <w:rPr>
                <w:b/>
              </w:rPr>
            </w:pPr>
          </w:p>
        </w:tc>
      </w:tr>
    </w:tbl>
    <w:p w:rsidR="00472780" w:rsidRDefault="00472780" w:rsidP="00472780">
      <w:pPr>
        <w:rPr>
          <w:sz w:val="24"/>
        </w:rPr>
      </w:pPr>
    </w:p>
    <w:p w:rsidR="00472780" w:rsidRDefault="00472780" w:rsidP="00472780">
      <w:pPr>
        <w:rPr>
          <w:b/>
          <w:sz w:val="24"/>
        </w:rPr>
      </w:pPr>
      <w:r>
        <w:rPr>
          <w:b/>
          <w:sz w:val="24"/>
        </w:rPr>
        <w:tab/>
      </w:r>
      <w:r>
        <w:rPr>
          <w:b/>
          <w:sz w:val="24"/>
        </w:rPr>
        <w:tab/>
      </w:r>
      <w:r>
        <w:rPr>
          <w:b/>
          <w:sz w:val="24"/>
        </w:rPr>
        <w:tab/>
      </w:r>
      <w:r>
        <w:rPr>
          <w:b/>
          <w:sz w:val="24"/>
        </w:rPr>
        <w:tab/>
      </w:r>
      <w:r>
        <w:rPr>
          <w:b/>
          <w:sz w:val="24"/>
        </w:rPr>
        <w:tab/>
      </w:r>
      <w:r>
        <w:rPr>
          <w:b/>
          <w:sz w:val="24"/>
        </w:rPr>
        <w:tab/>
      </w:r>
      <w:r>
        <w:rPr>
          <w:b/>
          <w:sz w:val="24"/>
        </w:rPr>
        <w:tab/>
        <w:t xml:space="preserve">                        Gross Total Cost:  Rs...........................</w:t>
      </w:r>
    </w:p>
    <w:p w:rsidR="00C473DB" w:rsidRDefault="00C473DB" w:rsidP="00472780">
      <w:pPr>
        <w:rPr>
          <w:b/>
          <w:sz w:val="24"/>
        </w:rPr>
      </w:pPr>
      <w:r>
        <w:rPr>
          <w:b/>
          <w:sz w:val="24"/>
        </w:rPr>
        <w:t xml:space="preserve">Gross Total </w:t>
      </w:r>
      <w:proofErr w:type="gramStart"/>
      <w:r>
        <w:rPr>
          <w:b/>
          <w:sz w:val="24"/>
        </w:rPr>
        <w:t>Cost :</w:t>
      </w:r>
      <w:proofErr w:type="gramEnd"/>
      <w:r>
        <w:rPr>
          <w:b/>
          <w:sz w:val="24"/>
        </w:rPr>
        <w:t xml:space="preserve"> Rs ................................................................(in words)</w:t>
      </w:r>
    </w:p>
    <w:p w:rsidR="00472780" w:rsidRDefault="00472780" w:rsidP="00472780">
      <w:pPr>
        <w:rPr>
          <w:sz w:val="24"/>
        </w:rPr>
      </w:pPr>
    </w:p>
    <w:p w:rsidR="00472780" w:rsidRDefault="00472780" w:rsidP="00472780">
      <w:pPr>
        <w:jc w:val="both"/>
        <w:rPr>
          <w:sz w:val="24"/>
        </w:rPr>
      </w:pPr>
      <w:r>
        <w:rPr>
          <w:sz w:val="24"/>
        </w:rPr>
        <w:t xml:space="preserve">We agree to supply the above goods in accordance with the technical specifications for a total contract price of Rs. </w:t>
      </w:r>
      <w:proofErr w:type="gramStart"/>
      <w:r>
        <w:rPr>
          <w:sz w:val="24"/>
        </w:rPr>
        <w:t>...........(</w:t>
      </w:r>
      <w:proofErr w:type="gramEnd"/>
      <w:r>
        <w:rPr>
          <w:sz w:val="24"/>
        </w:rPr>
        <w:t>amount in figures ) (Rs. ........... amount in words) within the period specified in the Invitation for Quotations.</w:t>
      </w:r>
    </w:p>
    <w:p w:rsidR="00472780" w:rsidRDefault="00472780" w:rsidP="00472780">
      <w:pPr>
        <w:jc w:val="both"/>
        <w:rPr>
          <w:sz w:val="24"/>
        </w:rPr>
      </w:pPr>
    </w:p>
    <w:p w:rsidR="00472780" w:rsidRDefault="00472780" w:rsidP="00472780">
      <w:pPr>
        <w:rPr>
          <w:sz w:val="24"/>
        </w:rPr>
      </w:pPr>
      <w:r>
        <w:rPr>
          <w:sz w:val="24"/>
        </w:rPr>
        <w:t>We hereby certify that we have taken steps to ensure that no person acting for us or on our behalf will engage in bribery.</w:t>
      </w:r>
    </w:p>
    <w:p w:rsidR="00472780" w:rsidRDefault="00472780" w:rsidP="00472780">
      <w:pPr>
        <w:rPr>
          <w:sz w:val="24"/>
        </w:rPr>
      </w:pPr>
    </w:p>
    <w:p w:rsidR="00472780" w:rsidRPr="00A20391" w:rsidRDefault="00472780" w:rsidP="00472780">
      <w:pPr>
        <w:rPr>
          <w:lang w:val="es-ES"/>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Signature of Supplier</w:t>
      </w:r>
    </w:p>
    <w:p w:rsidR="009915CD" w:rsidRPr="00472780" w:rsidRDefault="009915CD" w:rsidP="00472780">
      <w:pPr>
        <w:widowControl w:val="0"/>
        <w:autoSpaceDE w:val="0"/>
        <w:autoSpaceDN w:val="0"/>
        <w:adjustRightInd w:val="0"/>
        <w:spacing w:line="360" w:lineRule="auto"/>
        <w:ind w:left="220"/>
        <w:jc w:val="center"/>
      </w:pPr>
    </w:p>
    <w:sectPr w:rsidR="009915CD" w:rsidRPr="00472780" w:rsidSect="009827F8">
      <w:pgSz w:w="12240" w:h="15840"/>
      <w:pgMar w:top="426" w:right="900"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4A"/>
    <w:multiLevelType w:val="hybridMultilevel"/>
    <w:tmpl w:val="D0560740"/>
    <w:lvl w:ilvl="0" w:tplc="8DEAD906">
      <w:start w:val="1"/>
      <w:numFmt w:val="decimal"/>
      <w:lvlText w:val="%1."/>
      <w:lvlJc w:val="left"/>
      <w:pPr>
        <w:tabs>
          <w:tab w:val="num" w:pos="2847"/>
        </w:tabs>
        <w:ind w:left="2847" w:hanging="720"/>
      </w:pPr>
      <w:rPr>
        <w:rFonts w:cs="Arial" w:hint="default"/>
        <w:b/>
        <w:sz w:val="20"/>
      </w:rPr>
    </w:lvl>
    <w:lvl w:ilvl="1" w:tplc="42E26C22">
      <w:numFmt w:val="none"/>
      <w:pStyle w:val="CharCharCharCharCharCharCharCharCharCharCharCharCharCharCharChar1CharCharChar"/>
      <w:lvlText w:val=""/>
      <w:lvlJc w:val="left"/>
      <w:pPr>
        <w:tabs>
          <w:tab w:val="num" w:pos="360"/>
        </w:tabs>
      </w:pPr>
    </w:lvl>
    <w:lvl w:ilvl="2" w:tplc="DF2AFC74">
      <w:numFmt w:val="none"/>
      <w:lvlText w:val=""/>
      <w:lvlJc w:val="left"/>
      <w:pPr>
        <w:tabs>
          <w:tab w:val="num" w:pos="360"/>
        </w:tabs>
      </w:pPr>
    </w:lvl>
    <w:lvl w:ilvl="3" w:tplc="7640F976">
      <w:numFmt w:val="none"/>
      <w:lvlText w:val=""/>
      <w:lvlJc w:val="left"/>
      <w:pPr>
        <w:tabs>
          <w:tab w:val="num" w:pos="360"/>
        </w:tabs>
      </w:pPr>
    </w:lvl>
    <w:lvl w:ilvl="4" w:tplc="E698E73C">
      <w:numFmt w:val="none"/>
      <w:lvlText w:val=""/>
      <w:lvlJc w:val="left"/>
      <w:pPr>
        <w:tabs>
          <w:tab w:val="num" w:pos="360"/>
        </w:tabs>
      </w:pPr>
    </w:lvl>
    <w:lvl w:ilvl="5" w:tplc="9250717A">
      <w:numFmt w:val="none"/>
      <w:lvlText w:val=""/>
      <w:lvlJc w:val="left"/>
      <w:pPr>
        <w:tabs>
          <w:tab w:val="num" w:pos="360"/>
        </w:tabs>
      </w:pPr>
    </w:lvl>
    <w:lvl w:ilvl="6" w:tplc="C95E9A7C">
      <w:numFmt w:val="none"/>
      <w:lvlText w:val=""/>
      <w:lvlJc w:val="left"/>
      <w:pPr>
        <w:tabs>
          <w:tab w:val="num" w:pos="360"/>
        </w:tabs>
      </w:pPr>
    </w:lvl>
    <w:lvl w:ilvl="7" w:tplc="172C6AE0">
      <w:numFmt w:val="none"/>
      <w:lvlText w:val=""/>
      <w:lvlJc w:val="left"/>
      <w:pPr>
        <w:tabs>
          <w:tab w:val="num" w:pos="360"/>
        </w:tabs>
      </w:pPr>
    </w:lvl>
    <w:lvl w:ilvl="8" w:tplc="8BBE7C08">
      <w:numFmt w:val="none"/>
      <w:lvlText w:val=""/>
      <w:lvlJc w:val="left"/>
      <w:pPr>
        <w:tabs>
          <w:tab w:val="num" w:pos="360"/>
        </w:tabs>
      </w:pPr>
    </w:lvl>
  </w:abstractNum>
  <w:abstractNum w:abstractNumId="1">
    <w:nsid w:val="02465987"/>
    <w:multiLevelType w:val="hybridMultilevel"/>
    <w:tmpl w:val="CC6262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996693"/>
    <w:multiLevelType w:val="hybridMultilevel"/>
    <w:tmpl w:val="DA3A8C4C"/>
    <w:lvl w:ilvl="0" w:tplc="40090005">
      <w:start w:val="1"/>
      <w:numFmt w:val="bullet"/>
      <w:lvlText w:val=""/>
      <w:lvlJc w:val="left"/>
      <w:pPr>
        <w:ind w:left="502" w:hanging="360"/>
      </w:pPr>
      <w:rPr>
        <w:rFonts w:ascii="Wingdings" w:hAnsi="Wingding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nsid w:val="02F936E0"/>
    <w:multiLevelType w:val="hybridMultilevel"/>
    <w:tmpl w:val="B99E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A67B6C"/>
    <w:multiLevelType w:val="hybridMultilevel"/>
    <w:tmpl w:val="10FA90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344339"/>
    <w:multiLevelType w:val="hybridMultilevel"/>
    <w:tmpl w:val="36D86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506969"/>
    <w:multiLevelType w:val="hybridMultilevel"/>
    <w:tmpl w:val="5394BB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CB562B"/>
    <w:multiLevelType w:val="hybridMultilevel"/>
    <w:tmpl w:val="0986D180"/>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C13764"/>
    <w:multiLevelType w:val="hybridMultilevel"/>
    <w:tmpl w:val="8E5E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FB45BD"/>
    <w:multiLevelType w:val="hybridMultilevel"/>
    <w:tmpl w:val="7160D69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EC0C15"/>
    <w:multiLevelType w:val="hybridMultilevel"/>
    <w:tmpl w:val="5A560B56"/>
    <w:lvl w:ilvl="0" w:tplc="40090005">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1">
    <w:nsid w:val="159E7DED"/>
    <w:multiLevelType w:val="hybridMultilevel"/>
    <w:tmpl w:val="75501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903073"/>
    <w:multiLevelType w:val="hybridMultilevel"/>
    <w:tmpl w:val="B57853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8AD613D"/>
    <w:multiLevelType w:val="multilevel"/>
    <w:tmpl w:val="67C8E0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BA3B6C"/>
    <w:multiLevelType w:val="hybridMultilevel"/>
    <w:tmpl w:val="D0284E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A70C5F"/>
    <w:multiLevelType w:val="hybridMultilevel"/>
    <w:tmpl w:val="20F0F60E"/>
    <w:lvl w:ilvl="0" w:tplc="04090001">
      <w:start w:val="1"/>
      <w:numFmt w:val="bullet"/>
      <w:lvlText w:val=""/>
      <w:lvlJc w:val="left"/>
      <w:pPr>
        <w:tabs>
          <w:tab w:val="num" w:pos="639"/>
        </w:tabs>
        <w:ind w:left="639" w:hanging="360"/>
      </w:pPr>
      <w:rPr>
        <w:rFonts w:ascii="Symbol" w:hAnsi="Symbol" w:hint="default"/>
      </w:rPr>
    </w:lvl>
    <w:lvl w:ilvl="1" w:tplc="04090003" w:tentative="1">
      <w:start w:val="1"/>
      <w:numFmt w:val="bullet"/>
      <w:lvlText w:val="o"/>
      <w:lvlJc w:val="left"/>
      <w:pPr>
        <w:tabs>
          <w:tab w:val="num" w:pos="1359"/>
        </w:tabs>
        <w:ind w:left="1359" w:hanging="360"/>
      </w:pPr>
      <w:rPr>
        <w:rFonts w:ascii="Courier New" w:hAnsi="Courier New" w:cs="Courier New" w:hint="default"/>
      </w:rPr>
    </w:lvl>
    <w:lvl w:ilvl="2" w:tplc="04090005" w:tentative="1">
      <w:start w:val="1"/>
      <w:numFmt w:val="bullet"/>
      <w:lvlText w:val=""/>
      <w:lvlJc w:val="left"/>
      <w:pPr>
        <w:tabs>
          <w:tab w:val="num" w:pos="2079"/>
        </w:tabs>
        <w:ind w:left="2079" w:hanging="360"/>
      </w:pPr>
      <w:rPr>
        <w:rFonts w:ascii="Wingdings" w:hAnsi="Wingdings" w:hint="default"/>
      </w:rPr>
    </w:lvl>
    <w:lvl w:ilvl="3" w:tplc="04090001" w:tentative="1">
      <w:start w:val="1"/>
      <w:numFmt w:val="bullet"/>
      <w:lvlText w:val=""/>
      <w:lvlJc w:val="left"/>
      <w:pPr>
        <w:tabs>
          <w:tab w:val="num" w:pos="2799"/>
        </w:tabs>
        <w:ind w:left="2799" w:hanging="360"/>
      </w:pPr>
      <w:rPr>
        <w:rFonts w:ascii="Symbol" w:hAnsi="Symbol" w:hint="default"/>
      </w:rPr>
    </w:lvl>
    <w:lvl w:ilvl="4" w:tplc="04090003" w:tentative="1">
      <w:start w:val="1"/>
      <w:numFmt w:val="bullet"/>
      <w:lvlText w:val="o"/>
      <w:lvlJc w:val="left"/>
      <w:pPr>
        <w:tabs>
          <w:tab w:val="num" w:pos="3519"/>
        </w:tabs>
        <w:ind w:left="3519" w:hanging="360"/>
      </w:pPr>
      <w:rPr>
        <w:rFonts w:ascii="Courier New" w:hAnsi="Courier New" w:cs="Courier New" w:hint="default"/>
      </w:rPr>
    </w:lvl>
    <w:lvl w:ilvl="5" w:tplc="04090005" w:tentative="1">
      <w:start w:val="1"/>
      <w:numFmt w:val="bullet"/>
      <w:lvlText w:val=""/>
      <w:lvlJc w:val="left"/>
      <w:pPr>
        <w:tabs>
          <w:tab w:val="num" w:pos="4239"/>
        </w:tabs>
        <w:ind w:left="4239" w:hanging="360"/>
      </w:pPr>
      <w:rPr>
        <w:rFonts w:ascii="Wingdings" w:hAnsi="Wingdings" w:hint="default"/>
      </w:rPr>
    </w:lvl>
    <w:lvl w:ilvl="6" w:tplc="04090001" w:tentative="1">
      <w:start w:val="1"/>
      <w:numFmt w:val="bullet"/>
      <w:lvlText w:val=""/>
      <w:lvlJc w:val="left"/>
      <w:pPr>
        <w:tabs>
          <w:tab w:val="num" w:pos="4959"/>
        </w:tabs>
        <w:ind w:left="4959" w:hanging="360"/>
      </w:pPr>
      <w:rPr>
        <w:rFonts w:ascii="Symbol" w:hAnsi="Symbol" w:hint="default"/>
      </w:rPr>
    </w:lvl>
    <w:lvl w:ilvl="7" w:tplc="04090003" w:tentative="1">
      <w:start w:val="1"/>
      <w:numFmt w:val="bullet"/>
      <w:lvlText w:val="o"/>
      <w:lvlJc w:val="left"/>
      <w:pPr>
        <w:tabs>
          <w:tab w:val="num" w:pos="5679"/>
        </w:tabs>
        <w:ind w:left="5679" w:hanging="360"/>
      </w:pPr>
      <w:rPr>
        <w:rFonts w:ascii="Courier New" w:hAnsi="Courier New" w:cs="Courier New" w:hint="default"/>
      </w:rPr>
    </w:lvl>
    <w:lvl w:ilvl="8" w:tplc="04090005" w:tentative="1">
      <w:start w:val="1"/>
      <w:numFmt w:val="bullet"/>
      <w:lvlText w:val=""/>
      <w:lvlJc w:val="left"/>
      <w:pPr>
        <w:tabs>
          <w:tab w:val="num" w:pos="6399"/>
        </w:tabs>
        <w:ind w:left="6399" w:hanging="360"/>
      </w:pPr>
      <w:rPr>
        <w:rFonts w:ascii="Wingdings" w:hAnsi="Wingdings" w:hint="default"/>
      </w:rPr>
    </w:lvl>
  </w:abstractNum>
  <w:abstractNum w:abstractNumId="16">
    <w:nsid w:val="276164F3"/>
    <w:multiLevelType w:val="hybridMultilevel"/>
    <w:tmpl w:val="352AF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46699"/>
    <w:multiLevelType w:val="hybridMultilevel"/>
    <w:tmpl w:val="7BC0FAEA"/>
    <w:lvl w:ilvl="0" w:tplc="04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8">
    <w:nsid w:val="27C57B45"/>
    <w:multiLevelType w:val="multilevel"/>
    <w:tmpl w:val="BF5830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28DB0B55"/>
    <w:multiLevelType w:val="hybridMultilevel"/>
    <w:tmpl w:val="11C886E2"/>
    <w:lvl w:ilvl="0" w:tplc="79FC464E">
      <w:start w:val="2"/>
      <w:numFmt w:val="lowerLetter"/>
      <w:lvlText w:val="%1)"/>
      <w:lvlJc w:val="left"/>
      <w:pPr>
        <w:tabs>
          <w:tab w:val="num" w:pos="1170"/>
        </w:tabs>
        <w:ind w:left="1170" w:hanging="360"/>
      </w:pPr>
      <w:rPr>
        <w:rFonts w:hint="default"/>
      </w:rPr>
    </w:lvl>
    <w:lvl w:ilvl="1" w:tplc="2460D608">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nsid w:val="2C100A70"/>
    <w:multiLevelType w:val="hybridMultilevel"/>
    <w:tmpl w:val="F7646EEC"/>
    <w:lvl w:ilvl="0" w:tplc="0409000F">
      <w:start w:val="1"/>
      <w:numFmt w:val="decimal"/>
      <w:lvlText w:val="%1."/>
      <w:lvlJc w:val="left"/>
      <w:pPr>
        <w:tabs>
          <w:tab w:val="num" w:pos="720"/>
        </w:tabs>
        <w:ind w:left="720" w:hanging="360"/>
      </w:pPr>
    </w:lvl>
    <w:lvl w:ilvl="1" w:tplc="59989084">
      <w:start w:val="1"/>
      <w:numFmt w:val="lowerLetter"/>
      <w:lvlText w:val="%2)"/>
      <w:lvlJc w:val="left"/>
      <w:pPr>
        <w:tabs>
          <w:tab w:val="num" w:pos="1440"/>
        </w:tabs>
        <w:ind w:left="1440" w:hanging="360"/>
      </w:pPr>
      <w:rPr>
        <w:rFonts w:hint="default"/>
      </w:rPr>
    </w:lvl>
    <w:lvl w:ilvl="2" w:tplc="ADEA7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1E5541"/>
    <w:multiLevelType w:val="hybridMultilevel"/>
    <w:tmpl w:val="BE6006E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23">
    <w:nsid w:val="35A06C4A"/>
    <w:multiLevelType w:val="hybridMultilevel"/>
    <w:tmpl w:val="7DA45E28"/>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F25CB5"/>
    <w:multiLevelType w:val="hybridMultilevel"/>
    <w:tmpl w:val="A74C9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AB0A9A"/>
    <w:multiLevelType w:val="hybridMultilevel"/>
    <w:tmpl w:val="C85A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B75C35"/>
    <w:multiLevelType w:val="hybridMultilevel"/>
    <w:tmpl w:val="6EE2471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406F3537"/>
    <w:multiLevelType w:val="hybridMultilevel"/>
    <w:tmpl w:val="7D02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4E0A89"/>
    <w:multiLevelType w:val="hybridMultilevel"/>
    <w:tmpl w:val="B5DA08A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49EA68F6"/>
    <w:multiLevelType w:val="hybridMultilevel"/>
    <w:tmpl w:val="C070362E"/>
    <w:lvl w:ilvl="0" w:tplc="15B29F9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E36B6"/>
    <w:multiLevelType w:val="hybridMultilevel"/>
    <w:tmpl w:val="2C344A2C"/>
    <w:lvl w:ilvl="0" w:tplc="04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1">
    <w:nsid w:val="56792986"/>
    <w:multiLevelType w:val="hybridMultilevel"/>
    <w:tmpl w:val="886036B6"/>
    <w:lvl w:ilvl="0" w:tplc="04090005">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2">
    <w:nsid w:val="587A7911"/>
    <w:multiLevelType w:val="hybridMultilevel"/>
    <w:tmpl w:val="C79AFE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ACC09D9"/>
    <w:multiLevelType w:val="multilevel"/>
    <w:tmpl w:val="D6B6C1FC"/>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4">
    <w:nsid w:val="619D10F0"/>
    <w:multiLevelType w:val="hybridMultilevel"/>
    <w:tmpl w:val="F9D863D4"/>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5">
    <w:nsid w:val="647A6FB7"/>
    <w:multiLevelType w:val="hybridMultilevel"/>
    <w:tmpl w:val="006C7802"/>
    <w:lvl w:ilvl="0" w:tplc="0522630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A225857"/>
    <w:multiLevelType w:val="hybridMultilevel"/>
    <w:tmpl w:val="A1CCB53C"/>
    <w:lvl w:ilvl="0" w:tplc="7E4C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B660B5"/>
    <w:multiLevelType w:val="hybridMultilevel"/>
    <w:tmpl w:val="F9D863D4"/>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8">
    <w:nsid w:val="76FC013B"/>
    <w:multiLevelType w:val="hybridMultilevel"/>
    <w:tmpl w:val="C8A2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9C6235"/>
    <w:multiLevelType w:val="hybridMultilevel"/>
    <w:tmpl w:val="C804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F801AA"/>
    <w:multiLevelType w:val="hybridMultilevel"/>
    <w:tmpl w:val="CE5AF3BE"/>
    <w:lvl w:ilvl="0" w:tplc="CBA0719C">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8"/>
  </w:num>
  <w:num w:numId="3">
    <w:abstractNumId w:val="22"/>
  </w:num>
  <w:num w:numId="4">
    <w:abstractNumId w:val="36"/>
  </w:num>
  <w:num w:numId="5">
    <w:abstractNumId w:val="19"/>
  </w:num>
  <w:num w:numId="6">
    <w:abstractNumId w:val="33"/>
  </w:num>
  <w:num w:numId="7">
    <w:abstractNumId w:val="8"/>
  </w:num>
  <w:num w:numId="8">
    <w:abstractNumId w:val="11"/>
  </w:num>
  <w:num w:numId="9">
    <w:abstractNumId w:val="5"/>
  </w:num>
  <w:num w:numId="10">
    <w:abstractNumId w:val="24"/>
  </w:num>
  <w:num w:numId="11">
    <w:abstractNumId w:val="15"/>
  </w:num>
  <w:num w:numId="12">
    <w:abstractNumId w:val="25"/>
  </w:num>
  <w:num w:numId="13">
    <w:abstractNumId w:val="27"/>
  </w:num>
  <w:num w:numId="14">
    <w:abstractNumId w:val="3"/>
  </w:num>
  <w:num w:numId="15">
    <w:abstractNumId w:val="38"/>
  </w:num>
  <w:num w:numId="16">
    <w:abstractNumId w:val="16"/>
  </w:num>
  <w:num w:numId="17">
    <w:abstractNumId w:val="39"/>
  </w:num>
  <w:num w:numId="18">
    <w:abstractNumId w:val="20"/>
  </w:num>
  <w:num w:numId="19">
    <w:abstractNumId w:val="30"/>
  </w:num>
  <w:num w:numId="20">
    <w:abstractNumId w:val="17"/>
  </w:num>
  <w:num w:numId="21">
    <w:abstractNumId w:val="40"/>
  </w:num>
  <w:num w:numId="22">
    <w:abstractNumId w:val="26"/>
  </w:num>
  <w:num w:numId="23">
    <w:abstractNumId w:val="28"/>
  </w:num>
  <w:num w:numId="24">
    <w:abstractNumId w:val="1"/>
  </w:num>
  <w:num w:numId="25">
    <w:abstractNumId w:val="14"/>
  </w:num>
  <w:num w:numId="26">
    <w:abstractNumId w:val="12"/>
  </w:num>
  <w:num w:numId="27">
    <w:abstractNumId w:val="32"/>
  </w:num>
  <w:num w:numId="28">
    <w:abstractNumId w:val="29"/>
  </w:num>
  <w:num w:numId="29">
    <w:abstractNumId w:val="35"/>
  </w:num>
  <w:num w:numId="30">
    <w:abstractNumId w:val="6"/>
  </w:num>
  <w:num w:numId="31">
    <w:abstractNumId w:val="21"/>
  </w:num>
  <w:num w:numId="32">
    <w:abstractNumId w:val="7"/>
  </w:num>
  <w:num w:numId="33">
    <w:abstractNumId w:val="9"/>
  </w:num>
  <w:num w:numId="34">
    <w:abstractNumId w:val="13"/>
  </w:num>
  <w:num w:numId="35">
    <w:abstractNumId w:val="31"/>
  </w:num>
  <w:num w:numId="36">
    <w:abstractNumId w:val="4"/>
  </w:num>
  <w:num w:numId="37">
    <w:abstractNumId w:val="37"/>
  </w:num>
  <w:num w:numId="38">
    <w:abstractNumId w:val="10"/>
  </w:num>
  <w:num w:numId="39">
    <w:abstractNumId w:val="34"/>
  </w:num>
  <w:num w:numId="40">
    <w:abstractNumId w:val="2"/>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01A65"/>
    <w:rsid w:val="000102D0"/>
    <w:rsid w:val="00021EE3"/>
    <w:rsid w:val="000B60FC"/>
    <w:rsid w:val="00281AFC"/>
    <w:rsid w:val="002D0463"/>
    <w:rsid w:val="00325CBE"/>
    <w:rsid w:val="003B322C"/>
    <w:rsid w:val="003C1ED0"/>
    <w:rsid w:val="00421FC4"/>
    <w:rsid w:val="00472780"/>
    <w:rsid w:val="004D3522"/>
    <w:rsid w:val="004F2E75"/>
    <w:rsid w:val="00503D62"/>
    <w:rsid w:val="005B0C81"/>
    <w:rsid w:val="006270E2"/>
    <w:rsid w:val="00835A54"/>
    <w:rsid w:val="00897D6E"/>
    <w:rsid w:val="008B4D2C"/>
    <w:rsid w:val="009915CD"/>
    <w:rsid w:val="009E329A"/>
    <w:rsid w:val="00A5385E"/>
    <w:rsid w:val="00A64CDA"/>
    <w:rsid w:val="00C01A65"/>
    <w:rsid w:val="00C45009"/>
    <w:rsid w:val="00C473DB"/>
    <w:rsid w:val="00CE35A7"/>
    <w:rsid w:val="00CE4985"/>
    <w:rsid w:val="00D60C43"/>
    <w:rsid w:val="00DC2E73"/>
    <w:rsid w:val="00E67BE9"/>
    <w:rsid w:val="00F321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E3"/>
  </w:style>
  <w:style w:type="paragraph" w:styleId="Heading1">
    <w:name w:val="heading 1"/>
    <w:basedOn w:val="Normal"/>
    <w:next w:val="Normal"/>
    <w:link w:val="Heading1Char"/>
    <w:qFormat/>
    <w:rsid w:val="00C01A65"/>
    <w:pPr>
      <w:keepNext/>
      <w:spacing w:after="0" w:line="240" w:lineRule="auto"/>
      <w:jc w:val="center"/>
      <w:outlineLvl w:val="0"/>
    </w:pPr>
    <w:rPr>
      <w:rFonts w:ascii="Times New Roman" w:eastAsia="Times New Roman" w:hAnsi="Times New Roman" w:cs="Times New Roman"/>
      <w:b/>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A65"/>
    <w:rPr>
      <w:rFonts w:ascii="Times New Roman" w:eastAsia="Times New Roman" w:hAnsi="Times New Roman" w:cs="Times New Roman"/>
      <w:b/>
      <w:sz w:val="72"/>
      <w:szCs w:val="20"/>
      <w:lang w:val="en-US" w:eastAsia="en-US"/>
    </w:rPr>
  </w:style>
  <w:style w:type="paragraph" w:styleId="BodyTextIndent2">
    <w:name w:val="Body Text Indent 2"/>
    <w:basedOn w:val="Normal"/>
    <w:link w:val="BodyTextIndent2Char"/>
    <w:rsid w:val="00C01A65"/>
    <w:pPr>
      <w:spacing w:after="0" w:line="240" w:lineRule="auto"/>
      <w:ind w:left="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01A65"/>
    <w:rPr>
      <w:rFonts w:ascii="Times New Roman" w:eastAsia="Times New Roman" w:hAnsi="Times New Roman" w:cs="Times New Roman"/>
      <w:sz w:val="24"/>
      <w:szCs w:val="20"/>
      <w:lang w:val="en-US" w:eastAsia="en-US"/>
    </w:rPr>
  </w:style>
  <w:style w:type="paragraph" w:customStyle="1" w:styleId="CharCharCharCharCharCharCharCharCharCharCharCharCharCharCharChar1CharCharChar">
    <w:name w:val="Char Char Char Char Char Char Char Char Char Char Char Char Char Char Char Char1 Char Char Char"/>
    <w:basedOn w:val="Normal"/>
    <w:autoRedefine/>
    <w:rsid w:val="00C01A65"/>
    <w:pPr>
      <w:numPr>
        <w:ilvl w:val="1"/>
        <w:numId w:val="1"/>
      </w:numPr>
      <w:spacing w:after="160" w:line="240" w:lineRule="auto"/>
      <w:ind w:left="540" w:hanging="540"/>
    </w:pPr>
    <w:rPr>
      <w:rFonts w:ascii="Arial" w:eastAsia="Times New Roman" w:hAnsi="Arial" w:cs="Times New Roman"/>
      <w:b/>
      <w:bCs/>
      <w:iCs/>
      <w:sz w:val="20"/>
      <w:szCs w:val="20"/>
      <w:lang w:val="en-GB" w:eastAsia="en-US"/>
    </w:rPr>
  </w:style>
  <w:style w:type="character" w:styleId="Hyperlink">
    <w:name w:val="Hyperlink"/>
    <w:basedOn w:val="DefaultParagraphFont"/>
    <w:rsid w:val="00C01A65"/>
    <w:rPr>
      <w:rFonts w:ascii="Arial" w:hAnsi="Arial"/>
      <w:b/>
      <w:bCs/>
      <w:iCs/>
      <w:color w:val="0000FF"/>
      <w:u w:val="single"/>
      <w:lang w:val="en-GB" w:eastAsia="en-US" w:bidi="ar-SA"/>
    </w:rPr>
  </w:style>
  <w:style w:type="table" w:styleId="TableGrid">
    <w:name w:val="Table Grid"/>
    <w:basedOn w:val="TableNormal"/>
    <w:uiPriority w:val="59"/>
    <w:rsid w:val="00C01A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4">
    <w:name w:val="TxBr_p4"/>
    <w:basedOn w:val="Normal"/>
    <w:rsid w:val="00C01A65"/>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eastAsia="en-US"/>
    </w:rPr>
  </w:style>
  <w:style w:type="paragraph" w:styleId="Header">
    <w:name w:val="header"/>
    <w:basedOn w:val="Normal"/>
    <w:link w:val="HeaderChar"/>
    <w:rsid w:val="00C01A65"/>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C01A65"/>
    <w:rPr>
      <w:rFonts w:ascii="Times New Roman" w:eastAsia="Times New Roman" w:hAnsi="Times New Roman" w:cs="Times New Roman"/>
      <w:sz w:val="20"/>
      <w:szCs w:val="20"/>
      <w:lang w:val="en-US" w:eastAsia="en-US"/>
    </w:rPr>
  </w:style>
  <w:style w:type="paragraph" w:styleId="Footer">
    <w:name w:val="footer"/>
    <w:basedOn w:val="Normal"/>
    <w:link w:val="FooterChar"/>
    <w:rsid w:val="00C01A65"/>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C01A65"/>
    <w:rPr>
      <w:rFonts w:ascii="Times New Roman" w:eastAsia="Times New Roman" w:hAnsi="Times New Roman" w:cs="Times New Roman"/>
      <w:sz w:val="20"/>
      <w:szCs w:val="20"/>
      <w:lang w:val="en-US" w:eastAsia="en-US"/>
    </w:rPr>
  </w:style>
  <w:style w:type="paragraph" w:customStyle="1" w:styleId="-PAGE-">
    <w:name w:val="- PAGE -"/>
    <w:rsid w:val="00C01A65"/>
    <w:pPr>
      <w:spacing w:after="0" w:line="240" w:lineRule="auto"/>
    </w:pPr>
    <w:rPr>
      <w:rFonts w:ascii="Times New Roman" w:eastAsia="Times New Roman" w:hAnsi="Times New Roman" w:cs="Times New Roman"/>
      <w:sz w:val="24"/>
      <w:szCs w:val="20"/>
      <w:lang w:val="en-AU" w:eastAsia="en-US"/>
    </w:rPr>
  </w:style>
  <w:style w:type="paragraph" w:styleId="BodyTextIndent">
    <w:name w:val="Body Text Indent"/>
    <w:basedOn w:val="Normal"/>
    <w:link w:val="BodyTextIndentChar"/>
    <w:rsid w:val="00C01A65"/>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C01A65"/>
    <w:rPr>
      <w:rFonts w:ascii="Times New Roman" w:eastAsia="Times New Roman" w:hAnsi="Times New Roman" w:cs="Times New Roman"/>
      <w:sz w:val="20"/>
      <w:szCs w:val="20"/>
      <w:lang w:val="en-US" w:eastAsia="en-US"/>
    </w:rPr>
  </w:style>
  <w:style w:type="paragraph" w:styleId="Subtitle">
    <w:name w:val="Subtitle"/>
    <w:basedOn w:val="Normal"/>
    <w:link w:val="SubtitleChar"/>
    <w:qFormat/>
    <w:rsid w:val="00C01A65"/>
    <w:pPr>
      <w:spacing w:after="0" w:line="240" w:lineRule="auto"/>
      <w:jc w:val="right"/>
    </w:pPr>
    <w:rPr>
      <w:rFonts w:ascii="Arial" w:eastAsia="Times New Roman" w:hAnsi="Arial" w:cs="Arial"/>
      <w:b/>
      <w:bCs/>
      <w:sz w:val="20"/>
      <w:szCs w:val="20"/>
      <w:lang w:val="en-US" w:eastAsia="en-US"/>
    </w:rPr>
  </w:style>
  <w:style w:type="character" w:customStyle="1" w:styleId="SubtitleChar">
    <w:name w:val="Subtitle Char"/>
    <w:basedOn w:val="DefaultParagraphFont"/>
    <w:link w:val="Subtitle"/>
    <w:rsid w:val="00C01A65"/>
    <w:rPr>
      <w:rFonts w:ascii="Arial" w:eastAsia="Times New Roman" w:hAnsi="Arial" w:cs="Arial"/>
      <w:b/>
      <w:bCs/>
      <w:sz w:val="20"/>
      <w:szCs w:val="20"/>
      <w:lang w:val="en-US" w:eastAsia="en-US"/>
    </w:rPr>
  </w:style>
  <w:style w:type="paragraph" w:customStyle="1" w:styleId="Default">
    <w:name w:val="Default"/>
    <w:rsid w:val="00C01A6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BodyText2">
    <w:name w:val="Body Text 2"/>
    <w:basedOn w:val="Normal"/>
    <w:link w:val="BodyText2Char"/>
    <w:rsid w:val="00C01A65"/>
    <w:pPr>
      <w:spacing w:after="120" w:line="480" w:lineRule="auto"/>
    </w:pPr>
    <w:rPr>
      <w:rFonts w:ascii="Times New Roman" w:eastAsia="Times New Roman" w:hAnsi="Times New Roman" w:cs="Times New Roman"/>
      <w:sz w:val="20"/>
      <w:szCs w:val="20"/>
      <w:lang w:val="en-US" w:eastAsia="en-US"/>
    </w:rPr>
  </w:style>
  <w:style w:type="character" w:customStyle="1" w:styleId="BodyText2Char">
    <w:name w:val="Body Text 2 Char"/>
    <w:basedOn w:val="DefaultParagraphFont"/>
    <w:link w:val="BodyText2"/>
    <w:rsid w:val="00C01A65"/>
    <w:rPr>
      <w:rFonts w:ascii="Times New Roman" w:eastAsia="Times New Roman" w:hAnsi="Times New Roman" w:cs="Times New Roman"/>
      <w:sz w:val="20"/>
      <w:szCs w:val="20"/>
      <w:lang w:val="en-US" w:eastAsia="en-US"/>
    </w:rPr>
  </w:style>
  <w:style w:type="paragraph" w:styleId="BalloonText">
    <w:name w:val="Balloon Text"/>
    <w:basedOn w:val="Normal"/>
    <w:link w:val="BalloonTextChar"/>
    <w:semiHidden/>
    <w:rsid w:val="00C01A65"/>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C01A65"/>
    <w:rPr>
      <w:rFonts w:ascii="Tahoma" w:eastAsia="Times New Roman" w:hAnsi="Tahoma" w:cs="Tahoma"/>
      <w:sz w:val="16"/>
      <w:szCs w:val="16"/>
      <w:lang w:val="en-US" w:eastAsia="en-US"/>
    </w:rPr>
  </w:style>
  <w:style w:type="paragraph" w:styleId="ListParagraph">
    <w:name w:val="List Paragraph"/>
    <w:basedOn w:val="Normal"/>
    <w:uiPriority w:val="34"/>
    <w:qFormat/>
    <w:rsid w:val="00C01A65"/>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47278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vivek</cp:lastModifiedBy>
  <cp:revision>20</cp:revision>
  <cp:lastPrinted>2015-05-12T05:51:00Z</cp:lastPrinted>
  <dcterms:created xsi:type="dcterms:W3CDTF">2014-06-18T05:58:00Z</dcterms:created>
  <dcterms:modified xsi:type="dcterms:W3CDTF">2015-05-12T05:52:00Z</dcterms:modified>
</cp:coreProperties>
</file>