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7941CD" w:rsidRDefault="00714364" w:rsidP="00F25B1D">
      <w:pPr>
        <w:tabs>
          <w:tab w:val="left" w:pos="2310"/>
        </w:tabs>
        <w:spacing w:after="100" w:afterAutospacing="1" w:line="240" w:lineRule="auto"/>
        <w:jc w:val="both"/>
        <w:rPr>
          <w:rFonts w:ascii="Times New Roman" w:hAnsi="Times New Roman" w:cs="Times New Roman"/>
          <w:sz w:val="24"/>
          <w:szCs w:val="24"/>
        </w:rPr>
      </w:pPr>
      <w:r w:rsidRPr="007941CD">
        <w:rPr>
          <w:rFonts w:ascii="Times New Roman" w:hAnsi="Times New Roman" w:cs="Times New Roman"/>
          <w:sz w:val="24"/>
          <w:szCs w:val="24"/>
        </w:rPr>
        <w:tab/>
      </w:r>
    </w:p>
    <w:p w:rsidR="00935666" w:rsidRDefault="00935666" w:rsidP="00F25B1D">
      <w:pPr>
        <w:spacing w:after="0" w:line="240" w:lineRule="auto"/>
        <w:jc w:val="both"/>
        <w:rPr>
          <w:rFonts w:ascii="Times New Roman" w:hAnsi="Times New Roman" w:cs="Times New Roman"/>
          <w:b/>
          <w:sz w:val="24"/>
          <w:szCs w:val="24"/>
        </w:rPr>
      </w:pPr>
    </w:p>
    <w:p w:rsidR="00587916" w:rsidRDefault="00657244" w:rsidP="008C7148">
      <w:pPr>
        <w:jc w:val="center"/>
        <w:rPr>
          <w:rFonts w:ascii="Arial" w:hAnsi="Arial" w:cs="Arial"/>
          <w:b/>
        </w:rPr>
      </w:pPr>
      <w:r>
        <w:rPr>
          <w:rFonts w:ascii="Arial" w:hAnsi="Arial" w:cs="Arial"/>
          <w:b/>
        </w:rPr>
        <w:t>EOI NO: OLM/</w:t>
      </w:r>
      <w:r w:rsidR="007155F9">
        <w:rPr>
          <w:rFonts w:ascii="Arial" w:hAnsi="Arial" w:cs="Arial"/>
          <w:b/>
        </w:rPr>
        <w:t>TRIPTI/15-16</w:t>
      </w:r>
      <w:r w:rsidR="00862C18">
        <w:rPr>
          <w:rFonts w:ascii="Arial" w:hAnsi="Arial" w:cs="Arial"/>
          <w:b/>
        </w:rPr>
        <w:t>/</w:t>
      </w:r>
      <w:r w:rsidR="00587916">
        <w:rPr>
          <w:rFonts w:ascii="Arial" w:hAnsi="Arial" w:cs="Arial"/>
          <w:b/>
        </w:rPr>
        <w:tab/>
      </w:r>
      <w:r w:rsidR="006C6310">
        <w:rPr>
          <w:rFonts w:ascii="Arial" w:hAnsi="Arial" w:cs="Arial"/>
          <w:b/>
        </w:rPr>
        <w:t>03</w:t>
      </w:r>
      <w:r w:rsidR="00587916">
        <w:rPr>
          <w:rFonts w:ascii="Arial" w:hAnsi="Arial" w:cs="Arial"/>
          <w:b/>
        </w:rPr>
        <w:tab/>
      </w:r>
      <w:r w:rsidR="00587916">
        <w:rPr>
          <w:rFonts w:ascii="Arial" w:hAnsi="Arial" w:cs="Arial"/>
          <w:b/>
        </w:rPr>
        <w:tab/>
        <w:t xml:space="preserve">      Dated:</w:t>
      </w:r>
      <w:r w:rsidR="006C6310">
        <w:rPr>
          <w:rFonts w:ascii="Arial" w:hAnsi="Arial" w:cs="Arial"/>
          <w:b/>
        </w:rPr>
        <w:t>09.04.2015</w:t>
      </w:r>
    </w:p>
    <w:p w:rsidR="00587916" w:rsidRDefault="00587916" w:rsidP="007F7422">
      <w:pPr>
        <w:spacing w:after="0" w:line="240" w:lineRule="auto"/>
        <w:jc w:val="center"/>
        <w:rPr>
          <w:rFonts w:ascii="Arial" w:hAnsi="Arial" w:cs="Arial"/>
          <w:b/>
          <w:u w:val="single"/>
        </w:rPr>
      </w:pPr>
      <w:r>
        <w:rPr>
          <w:rFonts w:ascii="Arial" w:hAnsi="Arial" w:cs="Arial"/>
          <w:b/>
          <w:u w:val="single"/>
        </w:rPr>
        <w:t>REQUEST FOR EXPRESSION OF INTEREST</w:t>
      </w:r>
    </w:p>
    <w:p w:rsidR="001C5A6E" w:rsidRPr="00386C4B" w:rsidRDefault="001C5A6E" w:rsidP="007F7422">
      <w:pPr>
        <w:spacing w:after="0" w:line="240" w:lineRule="auto"/>
        <w:jc w:val="center"/>
        <w:rPr>
          <w:rFonts w:ascii="Arial" w:hAnsi="Arial" w:cs="Arial"/>
          <w:b/>
          <w:bCs/>
          <w:smallCaps/>
          <w:sz w:val="20"/>
        </w:rPr>
      </w:pPr>
    </w:p>
    <w:p w:rsidR="007F7422" w:rsidRPr="007F7422" w:rsidRDefault="00587916" w:rsidP="006300AF">
      <w:pPr>
        <w:spacing w:after="0"/>
        <w:rPr>
          <w:rFonts w:ascii="Times New Roman" w:hAnsi="Times New Roman"/>
          <w:b/>
        </w:rPr>
      </w:pPr>
      <w:r>
        <w:rPr>
          <w:rFonts w:ascii="Times New Roman" w:hAnsi="Times New Roman"/>
          <w:b/>
        </w:rPr>
        <w:t>Credit No:</w:t>
      </w:r>
      <w:r w:rsidR="007F7422">
        <w:rPr>
          <w:rFonts w:ascii="Times New Roman" w:hAnsi="Times New Roman"/>
          <w:b/>
        </w:rPr>
        <w:t xml:space="preserve"> </w:t>
      </w:r>
      <w:r w:rsidR="007F7422" w:rsidRPr="007F7422">
        <w:rPr>
          <w:rFonts w:ascii="Times New Roman" w:hAnsi="Times New Roman"/>
          <w:b/>
        </w:rPr>
        <w:t>Cr 44720-IN</w:t>
      </w:r>
    </w:p>
    <w:p w:rsidR="008C7148" w:rsidRPr="007155F9" w:rsidRDefault="008C7148" w:rsidP="005A32F1">
      <w:pPr>
        <w:spacing w:after="0"/>
        <w:jc w:val="both"/>
        <w:rPr>
          <w:b/>
        </w:rPr>
      </w:pPr>
      <w:r w:rsidRPr="00E14BBE">
        <w:rPr>
          <w:rFonts w:ascii="Times New Roman" w:hAnsi="Times New Roman"/>
          <w:b/>
          <w:spacing w:val="-2"/>
        </w:rPr>
        <w:t xml:space="preserve">Assignment Title: </w:t>
      </w:r>
      <w:r w:rsidRPr="00176A97">
        <w:rPr>
          <w:rFonts w:ascii="Times New Roman" w:hAnsi="Times New Roman"/>
          <w:b/>
          <w:spacing w:val="-2"/>
        </w:rPr>
        <w:t>“</w:t>
      </w:r>
      <w:r w:rsidR="00176A97" w:rsidRPr="00176A97">
        <w:rPr>
          <w:b/>
        </w:rPr>
        <w:t xml:space="preserve">Hiring of Individual Consultant </w:t>
      </w:r>
      <w:r w:rsidR="007155F9" w:rsidRPr="007155F9">
        <w:rPr>
          <w:b/>
        </w:rPr>
        <w:t xml:space="preserve">( Short – Term Assignment) to conduct  Impact Assessment Study of “Agri and Allied sectors interventions with focus on Improved Paddy Productivity (IPP) including System of Rice Intensification (SRI)  supported by </w:t>
      </w:r>
      <w:r w:rsidR="007C4D81">
        <w:rPr>
          <w:b/>
        </w:rPr>
        <w:t>TRIPTI Project</w:t>
      </w:r>
      <w:r w:rsidRPr="007155F9">
        <w:rPr>
          <w:b/>
        </w:rPr>
        <w:t>”</w:t>
      </w:r>
    </w:p>
    <w:p w:rsidR="00176A97" w:rsidRPr="007F7422" w:rsidRDefault="00176A97" w:rsidP="008C7148">
      <w:pPr>
        <w:spacing w:after="0" w:line="240" w:lineRule="auto"/>
        <w:jc w:val="both"/>
        <w:rPr>
          <w:rFonts w:ascii="Times New Roman" w:hAnsi="Times New Roman"/>
          <w:b/>
        </w:rPr>
      </w:pPr>
    </w:p>
    <w:p w:rsidR="00121AD0" w:rsidRDefault="003C70FF" w:rsidP="00176A97">
      <w:pPr>
        <w:pStyle w:val="Heading1"/>
        <w:numPr>
          <w:ilvl w:val="0"/>
          <w:numId w:val="0"/>
        </w:numPr>
        <w:spacing w:before="0" w:line="240" w:lineRule="auto"/>
        <w:jc w:val="both"/>
        <w:rPr>
          <w:rFonts w:ascii="Times New Roman" w:hAnsi="Times New Roman" w:cs="Kalinga"/>
          <w:bCs w:val="0"/>
          <w:color w:val="auto"/>
          <w:spacing w:val="-2"/>
          <w:sz w:val="22"/>
          <w:szCs w:val="22"/>
          <w:lang w:val="en-IN" w:eastAsia="en-IN"/>
        </w:rPr>
      </w:pPr>
      <w:r>
        <w:rPr>
          <w:rFonts w:ascii="Times New Roman" w:hAnsi="Times New Roman" w:cs="Kalinga"/>
          <w:bCs w:val="0"/>
          <w:color w:val="auto"/>
          <w:spacing w:val="-2"/>
          <w:sz w:val="22"/>
          <w:szCs w:val="22"/>
          <w:lang w:val="en-IN" w:eastAsia="en-IN"/>
        </w:rPr>
        <w:t xml:space="preserve">1. </w:t>
      </w:r>
      <w:r w:rsidR="00121AD0" w:rsidRPr="00121AD0">
        <w:rPr>
          <w:rFonts w:ascii="Times New Roman" w:hAnsi="Times New Roman" w:cs="Kalinga"/>
          <w:bCs w:val="0"/>
          <w:color w:val="auto"/>
          <w:spacing w:val="-2"/>
          <w:sz w:val="22"/>
          <w:szCs w:val="22"/>
          <w:lang w:val="en-IN" w:eastAsia="en-IN"/>
        </w:rPr>
        <w:t>Introduction</w:t>
      </w:r>
    </w:p>
    <w:p w:rsidR="00F33A6E" w:rsidRPr="00887040" w:rsidRDefault="00F33A6E" w:rsidP="00181A49">
      <w:pPr>
        <w:pStyle w:val="Heading1"/>
        <w:numPr>
          <w:ilvl w:val="0"/>
          <w:numId w:val="0"/>
        </w:numPr>
        <w:spacing w:before="0" w:line="240" w:lineRule="auto"/>
        <w:jc w:val="both"/>
        <w:rPr>
          <w:rFonts w:ascii="Times New Roman" w:hAnsi="Times New Roman" w:cs="Kalinga"/>
          <w:b w:val="0"/>
          <w:bCs w:val="0"/>
          <w:color w:val="auto"/>
          <w:spacing w:val="-2"/>
          <w:sz w:val="22"/>
          <w:szCs w:val="22"/>
          <w:lang w:val="en-IN" w:eastAsia="en-IN"/>
        </w:rPr>
      </w:pPr>
      <w:r w:rsidRPr="00887040">
        <w:rPr>
          <w:rFonts w:ascii="Times New Roman" w:hAnsi="Times New Roman" w:cs="Kalinga"/>
          <w:b w:val="0"/>
          <w:bCs w:val="0"/>
          <w:color w:val="auto"/>
          <w:spacing w:val="-2"/>
          <w:sz w:val="22"/>
          <w:szCs w:val="22"/>
          <w:lang w:val="en-IN" w:eastAsia="en-IN"/>
        </w:rPr>
        <w:t>Government of O</w:t>
      </w:r>
      <w:r>
        <w:rPr>
          <w:rFonts w:ascii="Times New Roman" w:hAnsi="Times New Roman" w:cs="Kalinga"/>
          <w:b w:val="0"/>
          <w:bCs w:val="0"/>
          <w:color w:val="auto"/>
          <w:spacing w:val="-2"/>
          <w:sz w:val="22"/>
          <w:szCs w:val="22"/>
          <w:lang w:val="en-IN" w:eastAsia="en-IN"/>
        </w:rPr>
        <w:t>disha has received credit $ 82.4</w:t>
      </w:r>
      <w:r w:rsidRPr="00887040">
        <w:rPr>
          <w:rFonts w:ascii="Times New Roman" w:hAnsi="Times New Roman" w:cs="Kalinga"/>
          <w:b w:val="0"/>
          <w:bCs w:val="0"/>
          <w:color w:val="auto"/>
          <w:spacing w:val="-2"/>
          <w:sz w:val="22"/>
          <w:szCs w:val="22"/>
          <w:lang w:val="en-IN" w:eastAsia="en-IN"/>
        </w:rPr>
        <w:t xml:space="preserve"> million from the International Development Association (IDA) and intends to apply part of the proceeds of this credit to payments under the contract for consultancy for project TRIPTI which is under Odisha Livelihoods Mission.</w:t>
      </w:r>
    </w:p>
    <w:p w:rsidR="00F33A6E" w:rsidRDefault="00F33A6E" w:rsidP="00181A49">
      <w:pPr>
        <w:spacing w:after="0" w:line="240" w:lineRule="auto"/>
        <w:jc w:val="both"/>
        <w:rPr>
          <w:rFonts w:ascii="Times New Roman" w:hAnsi="Times New Roman"/>
          <w:spacing w:val="-2"/>
        </w:rPr>
      </w:pPr>
    </w:p>
    <w:p w:rsidR="001C5A6E" w:rsidRDefault="00D528B1" w:rsidP="00181A49">
      <w:pPr>
        <w:spacing w:after="0" w:line="240" w:lineRule="auto"/>
        <w:jc w:val="both"/>
        <w:rPr>
          <w:rFonts w:ascii="Times New Roman" w:hAnsi="Times New Roman"/>
          <w:spacing w:val="-2"/>
        </w:rPr>
      </w:pPr>
      <w:r w:rsidRPr="00D528B1">
        <w:rPr>
          <w:rFonts w:ascii="Times New Roman" w:hAnsi="Times New Roman"/>
          <w:spacing w:val="-2"/>
        </w:rPr>
        <w:t>Government of Odisha is committed for reducing the incidence of poverty in the state. A project called “Targeted Rural Initiatives for Poverty Termination and Infrastructure” (TRIPTI) assisted by World Bank is being implemented by the Odisha Livelihoods Mission (OLM) since 2009.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 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sustainable institutions in future</w:t>
      </w:r>
      <w:r w:rsidR="001C5A6E" w:rsidRPr="001C5A6E">
        <w:rPr>
          <w:rFonts w:ascii="Times New Roman" w:hAnsi="Times New Roman"/>
          <w:spacing w:val="-2"/>
        </w:rPr>
        <w:t xml:space="preserve"> </w:t>
      </w:r>
    </w:p>
    <w:p w:rsidR="007C4D81" w:rsidRDefault="007C4D81" w:rsidP="00181A49">
      <w:pPr>
        <w:pStyle w:val="ListContinue"/>
        <w:spacing w:after="0"/>
        <w:ind w:left="0"/>
        <w:jc w:val="both"/>
        <w:rPr>
          <w:rFonts w:eastAsia="Times New Roman" w:cs="Kalinga"/>
          <w:spacing w:val="-2"/>
          <w:kern w:val="0"/>
          <w:sz w:val="22"/>
          <w:szCs w:val="22"/>
          <w:lang w:val="en-IN" w:eastAsia="en-IN" w:bidi="ar-SA"/>
        </w:rPr>
      </w:pPr>
    </w:p>
    <w:p w:rsidR="003C70FF" w:rsidRDefault="00587916" w:rsidP="00181A49">
      <w:pPr>
        <w:pStyle w:val="ListContinue"/>
        <w:spacing w:after="0"/>
        <w:ind w:left="0"/>
        <w:jc w:val="both"/>
        <w:rPr>
          <w:rFonts w:eastAsia="Times New Roman" w:cs="Kalinga"/>
          <w:spacing w:val="-2"/>
          <w:kern w:val="0"/>
          <w:sz w:val="22"/>
          <w:szCs w:val="22"/>
          <w:lang w:val="en-IN" w:eastAsia="en-IN" w:bidi="ar-SA"/>
        </w:rPr>
      </w:pPr>
      <w:r w:rsidRPr="007C4D81">
        <w:rPr>
          <w:rFonts w:eastAsia="Times New Roman" w:cs="Kalinga"/>
          <w:spacing w:val="-2"/>
          <w:kern w:val="0"/>
          <w:sz w:val="22"/>
          <w:szCs w:val="22"/>
          <w:lang w:val="en-IN" w:eastAsia="en-IN" w:bidi="ar-SA"/>
        </w:rPr>
        <w:t>The consulting services (“</w:t>
      </w:r>
      <w:r w:rsidR="007C4D81" w:rsidRPr="007C4D81">
        <w:rPr>
          <w:rFonts w:eastAsia="Times New Roman" w:cs="Kalinga"/>
          <w:spacing w:val="-2"/>
          <w:kern w:val="0"/>
          <w:sz w:val="22"/>
          <w:szCs w:val="22"/>
          <w:lang w:val="en-IN" w:eastAsia="en-IN" w:bidi="ar-SA"/>
        </w:rPr>
        <w:t>Hiring of Individual Consultant ( Short – Term Assignment) to conduct  Impact Assessment Study of “Agri and Allied sectors interventions with focus on Improved Paddy Productivity (IPP) including System of Rice Intensification (SRI)  supported by TRIPTI Project”</w:t>
      </w:r>
      <w:r w:rsidR="003C70FF" w:rsidRPr="007C4D81">
        <w:rPr>
          <w:rFonts w:eastAsia="Times New Roman" w:cs="Kalinga"/>
          <w:spacing w:val="-2"/>
          <w:kern w:val="0"/>
          <w:sz w:val="22"/>
          <w:szCs w:val="22"/>
          <w:lang w:val="en-IN" w:eastAsia="en-IN" w:bidi="ar-SA"/>
        </w:rPr>
        <w:t>) include fo</w:t>
      </w:r>
      <w:r w:rsidR="0090043F">
        <w:rPr>
          <w:rFonts w:eastAsia="Times New Roman" w:cs="Kalinga"/>
          <w:spacing w:val="-2"/>
          <w:kern w:val="0"/>
          <w:sz w:val="22"/>
          <w:szCs w:val="22"/>
          <w:lang w:val="en-IN" w:eastAsia="en-IN" w:bidi="ar-SA"/>
        </w:rPr>
        <w:t>llowing:</w:t>
      </w:r>
    </w:p>
    <w:p w:rsidR="00DA083D" w:rsidRDefault="00DA083D" w:rsidP="00181A49">
      <w:pPr>
        <w:pStyle w:val="ListContinue"/>
        <w:spacing w:after="0"/>
        <w:ind w:left="0"/>
        <w:jc w:val="both"/>
        <w:rPr>
          <w:rFonts w:eastAsia="Times New Roman" w:cs="Kalinga"/>
          <w:spacing w:val="-2"/>
          <w:kern w:val="0"/>
          <w:sz w:val="22"/>
          <w:szCs w:val="22"/>
          <w:lang w:val="en-IN" w:eastAsia="en-IN" w:bidi="ar-SA"/>
        </w:rPr>
      </w:pPr>
    </w:p>
    <w:p w:rsidR="00121AD0" w:rsidRDefault="003C70FF" w:rsidP="00181A49">
      <w:pPr>
        <w:pStyle w:val="ListContinue"/>
        <w:spacing w:after="0"/>
        <w:ind w:left="0"/>
        <w:jc w:val="both"/>
        <w:rPr>
          <w:rFonts w:eastAsia="Times New Roman" w:cs="Kalinga"/>
          <w:b/>
          <w:spacing w:val="-2"/>
          <w:kern w:val="0"/>
          <w:sz w:val="22"/>
          <w:szCs w:val="22"/>
          <w:lang w:val="en-IN" w:eastAsia="en-IN" w:bidi="ar-SA"/>
        </w:rPr>
      </w:pPr>
      <w:r w:rsidRPr="008050F1">
        <w:rPr>
          <w:rFonts w:eastAsia="Times New Roman" w:cs="Kalinga"/>
          <w:b/>
          <w:spacing w:val="-2"/>
          <w:kern w:val="0"/>
          <w:sz w:val="22"/>
          <w:szCs w:val="22"/>
          <w:lang w:val="en-IN" w:eastAsia="en-IN" w:bidi="ar-SA"/>
        </w:rPr>
        <w:t xml:space="preserve">2. </w:t>
      </w:r>
      <w:r w:rsidR="00121AD0" w:rsidRPr="008050F1">
        <w:rPr>
          <w:rFonts w:eastAsia="Times New Roman" w:cs="Kalinga"/>
          <w:b/>
          <w:spacing w:val="-2"/>
          <w:kern w:val="0"/>
          <w:sz w:val="22"/>
          <w:szCs w:val="22"/>
          <w:lang w:val="en-IN" w:eastAsia="en-IN" w:bidi="ar-SA"/>
        </w:rPr>
        <w:t xml:space="preserve">Objectives of the </w:t>
      </w:r>
      <w:r w:rsidR="007155F9">
        <w:rPr>
          <w:rFonts w:eastAsia="Times New Roman" w:cs="Kalinga"/>
          <w:b/>
          <w:spacing w:val="-2"/>
          <w:kern w:val="0"/>
          <w:sz w:val="22"/>
          <w:szCs w:val="22"/>
          <w:lang w:val="en-IN" w:eastAsia="en-IN" w:bidi="ar-SA"/>
        </w:rPr>
        <w:t>Assignment</w:t>
      </w:r>
    </w:p>
    <w:p w:rsidR="0090043F" w:rsidRPr="0090043F" w:rsidRDefault="0090043F" w:rsidP="00181A49">
      <w:pPr>
        <w:pStyle w:val="ListContinue"/>
        <w:spacing w:after="0"/>
        <w:ind w:left="0"/>
        <w:jc w:val="both"/>
        <w:rPr>
          <w:rFonts w:eastAsia="Times New Roman" w:cs="Kalinga"/>
          <w:b/>
          <w:spacing w:val="-2"/>
          <w:kern w:val="0"/>
          <w:sz w:val="16"/>
          <w:szCs w:val="16"/>
          <w:lang w:val="en-IN" w:eastAsia="en-IN" w:bidi="ar-SA"/>
        </w:rPr>
      </w:pPr>
    </w:p>
    <w:p w:rsidR="007155F9" w:rsidRDefault="007155F9" w:rsidP="0090043F">
      <w:pPr>
        <w:autoSpaceDE w:val="0"/>
        <w:autoSpaceDN w:val="0"/>
        <w:adjustRightInd w:val="0"/>
        <w:spacing w:after="0" w:line="240" w:lineRule="auto"/>
        <w:jc w:val="both"/>
        <w:rPr>
          <w:rFonts w:ascii="Times New Roman" w:hAnsi="Times New Roman"/>
          <w:spacing w:val="-2"/>
        </w:rPr>
      </w:pPr>
      <w:r w:rsidRPr="007155F9">
        <w:rPr>
          <w:rFonts w:ascii="Times New Roman" w:hAnsi="Times New Roman"/>
          <w:spacing w:val="-2"/>
        </w:rPr>
        <w:t xml:space="preserve">The Project is closing on 30th June, 2015. Hence, the project desires to conduct Impact Assessment Study on improvement of Livelihoods of the communities in the  Agri and Allied sectors through twin support approach with focus on Paddy Productivity Interventions including  System of Rice Intensification (SRI) during  Kharif , 2011 to Kharif,2014 which will help the project to understand the impacts as well as increase in income of the communities /farmers due to support by the project as mentioned in point 3.0.( a &amp; b). Further, sustainability of the institutions including strengthening and scalling up plan for other crops beyond the project period may be recommended </w:t>
      </w:r>
    </w:p>
    <w:p w:rsidR="00587916" w:rsidRPr="002A0163" w:rsidRDefault="003C70FF" w:rsidP="00181A49">
      <w:pPr>
        <w:spacing w:before="240" w:after="120" w:line="240" w:lineRule="auto"/>
        <w:jc w:val="both"/>
        <w:rPr>
          <w:rFonts w:ascii="Times New Roman" w:hAnsi="Times New Roman"/>
          <w:b/>
          <w:spacing w:val="-2"/>
        </w:rPr>
      </w:pPr>
      <w:r w:rsidRPr="00176A97">
        <w:rPr>
          <w:rFonts w:ascii="Times New Roman" w:hAnsi="Times New Roman"/>
          <w:spacing w:val="-2"/>
        </w:rPr>
        <w:t>3.</w:t>
      </w:r>
      <w:r w:rsidRPr="002A0163">
        <w:rPr>
          <w:rFonts w:ascii="Times New Roman" w:hAnsi="Times New Roman"/>
          <w:b/>
          <w:spacing w:val="-2"/>
        </w:rPr>
        <w:t xml:space="preserve"> Scope:</w:t>
      </w:r>
    </w:p>
    <w:p w:rsidR="00181A49" w:rsidRDefault="002F54AF" w:rsidP="00181A49">
      <w:pPr>
        <w:autoSpaceDE w:val="0"/>
        <w:autoSpaceDN w:val="0"/>
        <w:adjustRightInd w:val="0"/>
        <w:spacing w:after="0" w:line="240" w:lineRule="auto"/>
        <w:jc w:val="both"/>
        <w:rPr>
          <w:rFonts w:ascii="Times New Roman" w:hAnsi="Times New Roman"/>
          <w:spacing w:val="-2"/>
        </w:rPr>
      </w:pPr>
      <w:r w:rsidRPr="002F54AF">
        <w:rPr>
          <w:rFonts w:ascii="Times New Roman" w:hAnsi="Times New Roman"/>
          <w:spacing w:val="-2"/>
        </w:rPr>
        <w:t xml:space="preserve">The Study will be conducted with 200 small and marginal farmers who have been supported by the project for improved paddy production including SRI  in 8 Blocks of 4 projects districts ( 25 farmers from each project block ) through KII. The Consultant may undertake FGDs with 8 Producers Groups (PGs)  in these sample blocks , CRPs ,M-CRPs,RPs and Project staff to know the Capacity Building and Skill Improvement aspects and future use by all stake holders. Further, the consultant will refer the yield data of Kharif,2014 available at various levels for measurement of improvement in productivity and thereby increase in income .Further, the study will cover additional 160 Households (especially Small and Marginal Farmers) from the sample 8 Blocks of 4 project districts regarding use of Community Investment Fund released by GPLFs and used by member SHGs in the Agriculture Sector to know changes in income </w:t>
      </w:r>
    </w:p>
    <w:p w:rsidR="00181A49" w:rsidRDefault="00181A49" w:rsidP="00181A49">
      <w:pPr>
        <w:autoSpaceDE w:val="0"/>
        <w:autoSpaceDN w:val="0"/>
        <w:adjustRightInd w:val="0"/>
        <w:spacing w:after="0" w:line="240" w:lineRule="auto"/>
        <w:jc w:val="both"/>
        <w:rPr>
          <w:rFonts w:ascii="Times New Roman" w:hAnsi="Times New Roman"/>
          <w:spacing w:val="-2"/>
        </w:rPr>
      </w:pPr>
    </w:p>
    <w:p w:rsidR="0090043F" w:rsidRDefault="0090043F" w:rsidP="00181A49">
      <w:pPr>
        <w:autoSpaceDE w:val="0"/>
        <w:autoSpaceDN w:val="0"/>
        <w:adjustRightInd w:val="0"/>
        <w:spacing w:after="0" w:line="240" w:lineRule="auto"/>
        <w:jc w:val="both"/>
        <w:rPr>
          <w:rFonts w:ascii="Times New Roman" w:hAnsi="Times New Roman"/>
          <w:spacing w:val="-2"/>
        </w:rPr>
      </w:pPr>
    </w:p>
    <w:p w:rsidR="00181A49" w:rsidRDefault="00181A49" w:rsidP="00181A49">
      <w:pPr>
        <w:autoSpaceDE w:val="0"/>
        <w:autoSpaceDN w:val="0"/>
        <w:adjustRightInd w:val="0"/>
        <w:spacing w:after="0" w:line="240" w:lineRule="auto"/>
        <w:jc w:val="both"/>
        <w:rPr>
          <w:rFonts w:ascii="Times New Roman" w:hAnsi="Times New Roman"/>
          <w:spacing w:val="-2"/>
        </w:rPr>
      </w:pPr>
    </w:p>
    <w:p w:rsidR="00181A49" w:rsidRDefault="00181A49" w:rsidP="00181A49">
      <w:pPr>
        <w:autoSpaceDE w:val="0"/>
        <w:autoSpaceDN w:val="0"/>
        <w:adjustRightInd w:val="0"/>
        <w:spacing w:after="0" w:line="240" w:lineRule="auto"/>
        <w:jc w:val="both"/>
        <w:rPr>
          <w:rFonts w:ascii="Times New Roman" w:hAnsi="Times New Roman"/>
          <w:spacing w:val="-2"/>
        </w:rPr>
      </w:pPr>
    </w:p>
    <w:p w:rsidR="002F54AF" w:rsidRPr="00176A97" w:rsidRDefault="002F54AF" w:rsidP="00181A49">
      <w:pPr>
        <w:autoSpaceDE w:val="0"/>
        <w:autoSpaceDN w:val="0"/>
        <w:adjustRightInd w:val="0"/>
        <w:spacing w:after="0" w:line="240" w:lineRule="auto"/>
        <w:jc w:val="both"/>
        <w:rPr>
          <w:rFonts w:ascii="Times New Roman" w:hAnsi="Times New Roman"/>
          <w:spacing w:val="-2"/>
        </w:rPr>
      </w:pPr>
      <w:r w:rsidRPr="002F54AF">
        <w:rPr>
          <w:rFonts w:ascii="Times New Roman" w:hAnsi="Times New Roman"/>
          <w:spacing w:val="-2"/>
        </w:rPr>
        <w:t>through use of CIF. The Consultant will do FGD with Project Staff, GPLFs, SHGs and other stakeholders to know the impact of CIF among small and marginal farmers , enhancement of income through use of CIF in Agriculture and suggest future livelihoods strategy and approach in the Agriculture Sector  for best utilization of available CIF at GPLF level</w:t>
      </w:r>
    </w:p>
    <w:p w:rsidR="00176A97" w:rsidRDefault="00176A97" w:rsidP="00181A49">
      <w:pPr>
        <w:widowControl w:val="0"/>
        <w:suppressAutoHyphens/>
        <w:spacing w:after="0" w:line="240" w:lineRule="auto"/>
        <w:jc w:val="both"/>
        <w:rPr>
          <w:rFonts w:ascii="Times New Roman" w:hAnsi="Times New Roman"/>
          <w:spacing w:val="-2"/>
        </w:rPr>
      </w:pPr>
    </w:p>
    <w:p w:rsidR="00BA732C" w:rsidRDefault="008050F1" w:rsidP="00181A49">
      <w:pPr>
        <w:tabs>
          <w:tab w:val="left" w:pos="630"/>
        </w:tabs>
        <w:spacing w:after="0" w:line="240" w:lineRule="auto"/>
        <w:jc w:val="both"/>
        <w:rPr>
          <w:rFonts w:ascii="Times New Roman" w:hAnsi="Times New Roman"/>
          <w:spacing w:val="-2"/>
        </w:rPr>
      </w:pPr>
      <w:r>
        <w:rPr>
          <w:rFonts w:ascii="Times New Roman" w:hAnsi="Times New Roman"/>
          <w:spacing w:val="-2"/>
        </w:rPr>
        <w:t>4</w:t>
      </w:r>
      <w:r w:rsidR="00BA732C">
        <w:rPr>
          <w:rFonts w:ascii="Times New Roman" w:hAnsi="Times New Roman"/>
          <w:spacing w:val="-2"/>
        </w:rPr>
        <w:t xml:space="preserve">. </w:t>
      </w:r>
      <w:r w:rsidR="002F54AF">
        <w:rPr>
          <w:rFonts w:ascii="Times New Roman" w:hAnsi="Times New Roman"/>
          <w:spacing w:val="-2"/>
        </w:rPr>
        <w:t xml:space="preserve">The Service of Individual Consultant will be for maximum period of 30 days spread over 2 months from the date of </w:t>
      </w:r>
      <w:r w:rsidR="00BA160A">
        <w:rPr>
          <w:rFonts w:ascii="Times New Roman" w:hAnsi="Times New Roman"/>
          <w:spacing w:val="-2"/>
        </w:rPr>
        <w:t>commencement of service.</w:t>
      </w:r>
    </w:p>
    <w:p w:rsidR="00176A97" w:rsidRPr="00BA732C" w:rsidRDefault="00176A97" w:rsidP="00181A49">
      <w:pPr>
        <w:tabs>
          <w:tab w:val="left" w:pos="630"/>
        </w:tabs>
        <w:spacing w:after="0" w:line="240" w:lineRule="auto"/>
        <w:jc w:val="both"/>
        <w:rPr>
          <w:rFonts w:ascii="Times New Roman" w:hAnsi="Times New Roman"/>
          <w:spacing w:val="-2"/>
        </w:rPr>
      </w:pPr>
    </w:p>
    <w:p w:rsidR="00587916" w:rsidRDefault="008050F1" w:rsidP="00181A49">
      <w:pPr>
        <w:pStyle w:val="ListParagraph"/>
        <w:widowControl w:val="0"/>
        <w:suppressAutoHyphens/>
        <w:spacing w:after="0" w:line="240" w:lineRule="auto"/>
        <w:ind w:left="0"/>
        <w:contextualSpacing w:val="0"/>
        <w:jc w:val="both"/>
        <w:rPr>
          <w:rFonts w:ascii="Times New Roman" w:hAnsi="Times New Roman"/>
          <w:spacing w:val="-2"/>
        </w:rPr>
      </w:pPr>
      <w:r w:rsidRPr="00176A97">
        <w:rPr>
          <w:rFonts w:ascii="Times New Roman" w:hAnsi="Times New Roman" w:cs="Kalinga"/>
          <w:spacing w:val="-2"/>
        </w:rPr>
        <w:t>5</w:t>
      </w:r>
      <w:r w:rsidR="00587916" w:rsidRPr="00176A97">
        <w:rPr>
          <w:rFonts w:ascii="Times New Roman" w:hAnsi="Times New Roman" w:cs="Kalinga"/>
          <w:spacing w:val="-2"/>
        </w:rPr>
        <w:t xml:space="preserve">. </w:t>
      </w:r>
      <w:r w:rsidR="00587916" w:rsidRPr="00C24495">
        <w:rPr>
          <w:rFonts w:ascii="Times New Roman" w:hAnsi="Times New Roman"/>
          <w:spacing w:val="-2"/>
        </w:rPr>
        <w:t xml:space="preserve">The Odisha Livelihoods Mission (OLM) now invites eligible </w:t>
      </w:r>
      <w:r w:rsidR="00667C56">
        <w:rPr>
          <w:rFonts w:ascii="Times New Roman" w:hAnsi="Times New Roman"/>
          <w:spacing w:val="-2"/>
        </w:rPr>
        <w:t xml:space="preserve">Individual Consultants </w:t>
      </w:r>
      <w:r w:rsidR="00587916" w:rsidRPr="00C24495">
        <w:rPr>
          <w:rFonts w:ascii="Times New Roman" w:hAnsi="Times New Roman"/>
          <w:spacing w:val="-2"/>
        </w:rPr>
        <w:t>to indicate their interest in providing the Services. Interested Consultants should provide information demonstrating that they have the required qualifications and relevant exp</w:t>
      </w:r>
      <w:r w:rsidR="003C70FF" w:rsidRPr="00C24495">
        <w:rPr>
          <w:rFonts w:ascii="Times New Roman" w:hAnsi="Times New Roman"/>
          <w:spacing w:val="-2"/>
        </w:rPr>
        <w:t xml:space="preserve">erience to perform the Services in the prescribed format </w:t>
      </w:r>
      <w:r w:rsidR="00303717" w:rsidRPr="00C24495">
        <w:rPr>
          <w:rFonts w:ascii="Times New Roman" w:hAnsi="Times New Roman"/>
          <w:spacing w:val="-2"/>
        </w:rPr>
        <w:t>(Annexure</w:t>
      </w:r>
      <w:r w:rsidR="003C70FF" w:rsidRPr="00C24495">
        <w:rPr>
          <w:rFonts w:ascii="Times New Roman" w:hAnsi="Times New Roman"/>
          <w:spacing w:val="-2"/>
        </w:rPr>
        <w:t>-</w:t>
      </w:r>
      <w:r w:rsidR="00BA160A">
        <w:rPr>
          <w:rFonts w:ascii="Times New Roman" w:hAnsi="Times New Roman"/>
          <w:spacing w:val="-2"/>
        </w:rPr>
        <w:t>I</w:t>
      </w:r>
      <w:r w:rsidR="003C70FF" w:rsidRPr="00C24495">
        <w:rPr>
          <w:rFonts w:ascii="Times New Roman" w:hAnsi="Times New Roman"/>
          <w:spacing w:val="-2"/>
        </w:rPr>
        <w:t>)</w:t>
      </w:r>
      <w:r w:rsidR="008C7148">
        <w:rPr>
          <w:rFonts w:ascii="Times New Roman" w:hAnsi="Times New Roman"/>
          <w:spacing w:val="-2"/>
        </w:rPr>
        <w:t xml:space="preserve"> </w:t>
      </w:r>
    </w:p>
    <w:p w:rsidR="00176A97" w:rsidRDefault="00176A97" w:rsidP="00181A49">
      <w:pPr>
        <w:pStyle w:val="ListParagraph"/>
        <w:widowControl w:val="0"/>
        <w:suppressAutoHyphens/>
        <w:spacing w:after="0" w:line="240" w:lineRule="auto"/>
        <w:ind w:left="0"/>
        <w:contextualSpacing w:val="0"/>
        <w:jc w:val="both"/>
        <w:rPr>
          <w:rFonts w:ascii="Times New Roman" w:hAnsi="Times New Roman"/>
          <w:spacing w:val="-2"/>
        </w:rPr>
      </w:pPr>
    </w:p>
    <w:p w:rsidR="00587916" w:rsidRPr="00176A97" w:rsidRDefault="008050F1" w:rsidP="00181A49">
      <w:pPr>
        <w:widowControl w:val="0"/>
        <w:tabs>
          <w:tab w:val="left" w:pos="284"/>
        </w:tabs>
        <w:suppressAutoHyphens/>
        <w:spacing w:after="0" w:line="240" w:lineRule="auto"/>
        <w:jc w:val="both"/>
        <w:rPr>
          <w:rFonts w:ascii="Times New Roman" w:hAnsi="Times New Roman"/>
          <w:b/>
          <w:spacing w:val="-2"/>
        </w:rPr>
      </w:pPr>
      <w:r w:rsidRPr="00176A97">
        <w:rPr>
          <w:rFonts w:ascii="Times New Roman" w:hAnsi="Times New Roman"/>
          <w:spacing w:val="-2"/>
        </w:rPr>
        <w:t>6</w:t>
      </w:r>
      <w:r w:rsidR="00587916" w:rsidRPr="00176A97">
        <w:rPr>
          <w:rFonts w:ascii="Times New Roman" w:hAnsi="Times New Roman"/>
          <w:spacing w:val="-2"/>
        </w:rPr>
        <w:t xml:space="preserve">. </w:t>
      </w:r>
      <w:r w:rsidR="00587916" w:rsidRPr="00176A97">
        <w:rPr>
          <w:rFonts w:ascii="Times New Roman" w:hAnsi="Times New Roman"/>
          <w:b/>
          <w:spacing w:val="-2"/>
        </w:rPr>
        <w:t xml:space="preserve">Eligibility: </w:t>
      </w:r>
    </w:p>
    <w:p w:rsidR="00172B4B" w:rsidRDefault="008F46D6" w:rsidP="00181A49">
      <w:pPr>
        <w:pStyle w:val="ListParagraph"/>
        <w:numPr>
          <w:ilvl w:val="0"/>
          <w:numId w:val="39"/>
        </w:numPr>
        <w:autoSpaceDE w:val="0"/>
        <w:autoSpaceDN w:val="0"/>
        <w:adjustRightInd w:val="0"/>
        <w:spacing w:after="0" w:line="240" w:lineRule="auto"/>
        <w:ind w:left="426" w:hanging="284"/>
        <w:jc w:val="both"/>
        <w:rPr>
          <w:rFonts w:ascii="Times New Roman" w:hAnsi="Times New Roman"/>
          <w:spacing w:val="-2"/>
        </w:rPr>
      </w:pPr>
      <w:r>
        <w:rPr>
          <w:rFonts w:ascii="Times New Roman" w:hAnsi="Times New Roman"/>
          <w:spacing w:val="-2"/>
        </w:rPr>
        <w:t xml:space="preserve">Minimum Qualification: </w:t>
      </w:r>
      <w:r w:rsidR="002F54AF" w:rsidRPr="002F54AF">
        <w:rPr>
          <w:rFonts w:ascii="Times New Roman" w:hAnsi="Times New Roman"/>
          <w:spacing w:val="-2"/>
        </w:rPr>
        <w:t xml:space="preserve">Post Graduate Degree. </w:t>
      </w:r>
    </w:p>
    <w:p w:rsidR="002F54AF" w:rsidRPr="002F54AF" w:rsidRDefault="002F54AF" w:rsidP="00181A49">
      <w:pPr>
        <w:pStyle w:val="ListParagraph"/>
        <w:numPr>
          <w:ilvl w:val="0"/>
          <w:numId w:val="39"/>
        </w:numPr>
        <w:autoSpaceDE w:val="0"/>
        <w:autoSpaceDN w:val="0"/>
        <w:adjustRightInd w:val="0"/>
        <w:spacing w:after="0" w:line="240" w:lineRule="auto"/>
        <w:ind w:left="426" w:hanging="284"/>
        <w:jc w:val="both"/>
        <w:rPr>
          <w:rFonts w:ascii="Times New Roman" w:hAnsi="Times New Roman"/>
          <w:spacing w:val="-2"/>
        </w:rPr>
      </w:pPr>
      <w:r w:rsidRPr="002F54AF">
        <w:rPr>
          <w:rFonts w:ascii="Times New Roman" w:hAnsi="Times New Roman"/>
          <w:spacing w:val="-2"/>
        </w:rPr>
        <w:t>Preference will be given to Agriculture Graduates and the candidates having Post Graduate Degree in Management from premier institutes of the country viz. IRMA/IIMs/IITs/XLRI/XIMB/TISS etc.</w:t>
      </w:r>
    </w:p>
    <w:p w:rsidR="002F54AF" w:rsidRPr="002F54AF" w:rsidRDefault="002F54AF" w:rsidP="00181A49">
      <w:pPr>
        <w:pStyle w:val="ListParagraph"/>
        <w:numPr>
          <w:ilvl w:val="0"/>
          <w:numId w:val="39"/>
        </w:numPr>
        <w:autoSpaceDE w:val="0"/>
        <w:autoSpaceDN w:val="0"/>
        <w:adjustRightInd w:val="0"/>
        <w:spacing w:after="0" w:line="240" w:lineRule="auto"/>
        <w:ind w:left="426" w:hanging="284"/>
        <w:jc w:val="both"/>
        <w:rPr>
          <w:rFonts w:ascii="Times New Roman" w:hAnsi="Times New Roman"/>
          <w:spacing w:val="-2"/>
        </w:rPr>
      </w:pPr>
      <w:r w:rsidRPr="002F54AF">
        <w:rPr>
          <w:rFonts w:ascii="Times New Roman" w:hAnsi="Times New Roman"/>
          <w:spacing w:val="-2"/>
        </w:rPr>
        <w:t>The consultant should have overall 15 or more years of experience on Impact Assessment Study in the Agriculture Sector and atleast 5 years experience in conducting studies on promotion of Improved Agriculture Productivity issues for Small and marginal farmers including SRI through Community Managed Extension Mechanism  for Externally Aided Projects/Govt. of India supported Schemes relating to Agriculture Sector.</w:t>
      </w:r>
    </w:p>
    <w:p w:rsidR="002F54AF" w:rsidRPr="002F54AF" w:rsidRDefault="002F54AF" w:rsidP="00181A49">
      <w:pPr>
        <w:pStyle w:val="ListParagraph"/>
        <w:numPr>
          <w:ilvl w:val="0"/>
          <w:numId w:val="39"/>
        </w:numPr>
        <w:autoSpaceDE w:val="0"/>
        <w:autoSpaceDN w:val="0"/>
        <w:adjustRightInd w:val="0"/>
        <w:spacing w:after="0" w:line="240" w:lineRule="auto"/>
        <w:ind w:left="426" w:hanging="284"/>
        <w:jc w:val="both"/>
        <w:rPr>
          <w:rFonts w:ascii="Times New Roman" w:hAnsi="Times New Roman"/>
          <w:spacing w:val="-2"/>
        </w:rPr>
      </w:pPr>
      <w:r w:rsidRPr="002F54AF">
        <w:rPr>
          <w:rFonts w:ascii="Times New Roman" w:hAnsi="Times New Roman"/>
          <w:spacing w:val="-2"/>
        </w:rPr>
        <w:t xml:space="preserve">Consultant should have excellent documentation skills on preparation of this kind of study. </w:t>
      </w:r>
    </w:p>
    <w:p w:rsidR="00F33A6E" w:rsidRDefault="00F33A6E" w:rsidP="00181A49">
      <w:pPr>
        <w:pStyle w:val="ListParagraph"/>
        <w:spacing w:line="240" w:lineRule="auto"/>
        <w:ind w:left="1440" w:right="123"/>
        <w:jc w:val="both"/>
        <w:rPr>
          <w:rFonts w:ascii="Times New Roman" w:hAnsi="Times New Roman" w:cs="Kalinga"/>
          <w:spacing w:val="-2"/>
        </w:rPr>
      </w:pPr>
    </w:p>
    <w:p w:rsidR="00587916" w:rsidRDefault="007A1630" w:rsidP="00181A49">
      <w:pPr>
        <w:pStyle w:val="ListParagraph"/>
        <w:widowControl w:val="0"/>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 xml:space="preserve">7. </w:t>
      </w:r>
      <w:r w:rsidR="00587916" w:rsidRPr="00C24495">
        <w:rPr>
          <w:rFonts w:ascii="Times New Roman" w:hAnsi="Times New Roman" w:cs="Kalinga"/>
          <w:spacing w:val="-2"/>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C24495">
          <w:rPr>
            <w:rFonts w:ascii="Times New Roman" w:hAnsi="Times New Roman" w:cs="Kalinga"/>
            <w:spacing w:val="-2"/>
          </w:rPr>
          <w:t>www.worldbank.org/procure</w:t>
        </w:r>
      </w:hyperlink>
      <w:r w:rsidR="00587916" w:rsidRPr="00C24495">
        <w:rPr>
          <w:rFonts w:ascii="Times New Roman" w:hAnsi="Times New Roman" w:cs="Kalinga"/>
          <w:spacing w:val="-2"/>
        </w:rPr>
        <w:t>." </w:t>
      </w:r>
    </w:p>
    <w:p w:rsidR="002F54AF" w:rsidRPr="00C24495" w:rsidRDefault="002F54AF" w:rsidP="00181A49">
      <w:pPr>
        <w:pStyle w:val="ListParagraph"/>
        <w:widowControl w:val="0"/>
        <w:suppressAutoHyphens/>
        <w:spacing w:after="0" w:line="240" w:lineRule="auto"/>
        <w:ind w:left="0"/>
        <w:contextualSpacing w:val="0"/>
        <w:jc w:val="both"/>
        <w:rPr>
          <w:rFonts w:ascii="Times New Roman" w:hAnsi="Times New Roman" w:cs="Kalinga"/>
          <w:spacing w:val="-2"/>
        </w:rPr>
      </w:pPr>
    </w:p>
    <w:p w:rsidR="00587916" w:rsidRPr="00C24495" w:rsidRDefault="002F54AF" w:rsidP="00181A49">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8</w:t>
      </w:r>
      <w:r w:rsidR="003C70FF" w:rsidRPr="00C24495">
        <w:rPr>
          <w:rFonts w:ascii="Times New Roman" w:hAnsi="Times New Roman" w:cs="Kalinga"/>
          <w:spacing w:val="-2"/>
        </w:rPr>
        <w:t xml:space="preserve">. </w:t>
      </w:r>
      <w:r w:rsidR="00587916" w:rsidRPr="00C24495">
        <w:rPr>
          <w:rFonts w:ascii="Times New Roman" w:hAnsi="Times New Roman" w:cs="Kalinga"/>
          <w:spacing w:val="-2"/>
        </w:rPr>
        <w:t xml:space="preserve">A Consultant will be selected in accordance with the </w:t>
      </w:r>
      <w:r w:rsidR="00176A97">
        <w:rPr>
          <w:rFonts w:ascii="Times New Roman" w:hAnsi="Times New Roman" w:cs="Kalinga"/>
          <w:spacing w:val="-2"/>
        </w:rPr>
        <w:t>Individual Consultant Selection</w:t>
      </w:r>
      <w:r w:rsidR="00587916" w:rsidRPr="00C24495">
        <w:rPr>
          <w:rFonts w:ascii="Times New Roman" w:hAnsi="Times New Roman" w:cs="Kalinga"/>
          <w:spacing w:val="-2"/>
        </w:rPr>
        <w:t xml:space="preserve"> method set out in the Consultant Guidelines </w:t>
      </w:r>
      <w:r w:rsidR="00DE55F8" w:rsidRPr="00C24495">
        <w:rPr>
          <w:rFonts w:ascii="Times New Roman" w:hAnsi="Times New Roman" w:cs="Kalinga"/>
          <w:spacing w:val="-2"/>
        </w:rPr>
        <w:t>(World Bank Procurement Guidelines</w:t>
      </w:r>
      <w:r w:rsidR="00587916" w:rsidRPr="00C24495">
        <w:rPr>
          <w:rFonts w:ascii="Times New Roman" w:hAnsi="Times New Roman" w:cs="Kalinga"/>
          <w:spacing w:val="-2"/>
        </w:rPr>
        <w:t>)</w:t>
      </w:r>
      <w:r w:rsidR="008050F1">
        <w:rPr>
          <w:rFonts w:ascii="Times New Roman" w:hAnsi="Times New Roman" w:cs="Kalinga"/>
          <w:spacing w:val="-2"/>
        </w:rPr>
        <w:t xml:space="preserve"> January 2011.</w:t>
      </w:r>
    </w:p>
    <w:p w:rsidR="002A0163" w:rsidRPr="00C24495" w:rsidRDefault="002A0163" w:rsidP="00181A49">
      <w:pPr>
        <w:tabs>
          <w:tab w:val="left" w:pos="1134"/>
        </w:tabs>
        <w:suppressAutoHyphens/>
        <w:spacing w:after="0" w:line="240" w:lineRule="auto"/>
        <w:ind w:hanging="56"/>
        <w:jc w:val="both"/>
        <w:rPr>
          <w:rFonts w:ascii="Times New Roman" w:hAnsi="Times New Roman"/>
          <w:spacing w:val="-2"/>
        </w:rPr>
      </w:pPr>
    </w:p>
    <w:p w:rsidR="008050F1" w:rsidRDefault="002F54AF" w:rsidP="00181A49">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9</w:t>
      </w:r>
      <w:r w:rsidR="003C70FF" w:rsidRPr="00C24495">
        <w:rPr>
          <w:rFonts w:ascii="Times New Roman" w:hAnsi="Times New Roman" w:cs="Kalinga"/>
          <w:spacing w:val="-2"/>
        </w:rPr>
        <w:t>.</w:t>
      </w:r>
      <w:r w:rsidR="00587916" w:rsidRPr="00C24495">
        <w:rPr>
          <w:rFonts w:ascii="Times New Roman" w:hAnsi="Times New Roman" w:cs="Kalinga"/>
          <w:spacing w:val="-2"/>
        </w:rPr>
        <w:t xml:space="preserve">Further information can be obtained at the address below during office hours i.e. 10.00 to 17.00 hours and the details </w:t>
      </w:r>
      <w:r w:rsidR="00C9532F">
        <w:rPr>
          <w:rFonts w:ascii="Times New Roman" w:hAnsi="Times New Roman" w:cs="Kalinga"/>
          <w:spacing w:val="-2"/>
        </w:rPr>
        <w:t xml:space="preserve">draft </w:t>
      </w:r>
      <w:r w:rsidR="00587916" w:rsidRPr="00C24495">
        <w:rPr>
          <w:rFonts w:ascii="Times New Roman" w:hAnsi="Times New Roman" w:cs="Kalinga"/>
          <w:spacing w:val="-2"/>
        </w:rPr>
        <w:t>ToR can be seen and  downloaded in OLM web</w:t>
      </w:r>
      <w:r w:rsidR="008050F1">
        <w:rPr>
          <w:rFonts w:ascii="Times New Roman" w:hAnsi="Times New Roman" w:cs="Kalinga"/>
          <w:spacing w:val="-2"/>
        </w:rPr>
        <w:t xml:space="preserve">site </w:t>
      </w:r>
      <w:hyperlink r:id="rId9" w:history="1">
        <w:r w:rsidR="007155F9" w:rsidRPr="006B3504">
          <w:rPr>
            <w:rStyle w:val="Hyperlink"/>
            <w:rFonts w:ascii="Times New Roman" w:hAnsi="Times New Roman" w:cs="Kalinga"/>
            <w:spacing w:val="-2"/>
          </w:rPr>
          <w:t>www.tripti.org</w:t>
        </w:r>
      </w:hyperlink>
      <w:r w:rsidR="007155F9">
        <w:rPr>
          <w:rFonts w:ascii="Times New Roman" w:hAnsi="Times New Roman" w:cs="Kalinga"/>
          <w:spacing w:val="-2"/>
        </w:rPr>
        <w:t xml:space="preserve">  and </w:t>
      </w:r>
      <w:hyperlink r:id="rId10" w:history="1">
        <w:r w:rsidR="007155F9" w:rsidRPr="006B3504">
          <w:rPr>
            <w:rStyle w:val="Hyperlink"/>
            <w:rFonts w:ascii="Times New Roman" w:hAnsi="Times New Roman" w:cs="Kalinga"/>
            <w:spacing w:val="-2"/>
          </w:rPr>
          <w:t>www.ormas.org</w:t>
        </w:r>
      </w:hyperlink>
      <w:r w:rsidR="00176A97">
        <w:rPr>
          <w:rFonts w:ascii="Times New Roman" w:hAnsi="Times New Roman" w:cs="Kalinga"/>
          <w:spacing w:val="-2"/>
        </w:rPr>
        <w:t>.</w:t>
      </w:r>
    </w:p>
    <w:p w:rsidR="007155F9" w:rsidRDefault="007155F9" w:rsidP="00181A49">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p>
    <w:p w:rsidR="002F54AF" w:rsidRPr="005A79A6" w:rsidRDefault="002F54AF" w:rsidP="00181A49">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Pr>
          <w:rFonts w:ascii="Times New Roman" w:hAnsi="Times New Roman" w:cs="Kalinga"/>
          <w:spacing w:val="-2"/>
        </w:rPr>
        <w:t>10</w:t>
      </w:r>
      <w:r w:rsidR="007155F9">
        <w:rPr>
          <w:rFonts w:ascii="Times New Roman" w:hAnsi="Times New Roman" w:cs="Kalinga"/>
          <w:spacing w:val="-2"/>
        </w:rPr>
        <w:t>.</w:t>
      </w:r>
      <w:r>
        <w:rPr>
          <w:rFonts w:ascii="Times New Roman" w:eastAsia="Calibri" w:hAnsi="Times New Roman"/>
          <w:color w:val="000000"/>
          <w:lang w:val="en-US" w:eastAsia="en-US"/>
        </w:rPr>
        <w:t xml:space="preserve"> In case of any Addendum/Clarification/Corrigendum/Extension regarding this EOI, the same will be published in the above websites.</w:t>
      </w:r>
    </w:p>
    <w:p w:rsidR="00587916" w:rsidRDefault="00587916" w:rsidP="00181A49">
      <w:pPr>
        <w:tabs>
          <w:tab w:val="left" w:pos="1134"/>
        </w:tabs>
        <w:suppressAutoHyphens/>
        <w:spacing w:after="0" w:line="240" w:lineRule="auto"/>
        <w:ind w:hanging="56"/>
        <w:jc w:val="both"/>
        <w:rPr>
          <w:rFonts w:ascii="Times New Roman" w:hAnsi="Times New Roman"/>
          <w:spacing w:val="-2"/>
        </w:rPr>
      </w:pPr>
    </w:p>
    <w:p w:rsidR="00587916" w:rsidRPr="00C24495" w:rsidRDefault="003C70FF" w:rsidP="00181A49">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1</w:t>
      </w:r>
      <w:r w:rsidR="002F54AF">
        <w:rPr>
          <w:rFonts w:ascii="Times New Roman" w:hAnsi="Times New Roman" w:cs="Kalinga"/>
          <w:spacing w:val="-2"/>
        </w:rPr>
        <w:t>1</w:t>
      </w:r>
      <w:r w:rsidR="00DE55F8" w:rsidRPr="00C24495">
        <w:rPr>
          <w:rFonts w:ascii="Times New Roman" w:hAnsi="Times New Roman" w:cs="Kalinga"/>
          <w:spacing w:val="-2"/>
        </w:rPr>
        <w:t>. Expressions</w:t>
      </w:r>
      <w:r w:rsidR="00587916" w:rsidRPr="00C24495">
        <w:rPr>
          <w:rFonts w:ascii="Times New Roman" w:hAnsi="Times New Roman" w:cs="Kalinga"/>
          <w:spacing w:val="-2"/>
        </w:rPr>
        <w:t xml:space="preserve"> of interest </w:t>
      </w:r>
      <w:r w:rsidR="00657244" w:rsidRPr="00C24495">
        <w:rPr>
          <w:rFonts w:ascii="Times New Roman" w:hAnsi="Times New Roman" w:cs="Kalinga"/>
          <w:spacing w:val="-2"/>
        </w:rPr>
        <w:t xml:space="preserve">in sealed envelope </w:t>
      </w:r>
      <w:r w:rsidR="00587916" w:rsidRPr="00C24495">
        <w:rPr>
          <w:rFonts w:ascii="Times New Roman" w:hAnsi="Times New Roman" w:cs="Kalinga"/>
          <w:spacing w:val="-2"/>
        </w:rPr>
        <w:t xml:space="preserve">must be delivered in a written form to the address below (in person, or by </w:t>
      </w:r>
      <w:r w:rsidR="00657244" w:rsidRPr="00C24495">
        <w:rPr>
          <w:rFonts w:ascii="Times New Roman" w:hAnsi="Times New Roman" w:cs="Kalinga"/>
          <w:spacing w:val="-2"/>
        </w:rPr>
        <w:t xml:space="preserve">post </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 xml:space="preserve">latest </w:t>
      </w:r>
      <w:r w:rsidR="00587916" w:rsidRPr="00C24495">
        <w:rPr>
          <w:rFonts w:ascii="Times New Roman" w:hAnsi="Times New Roman" w:cs="Kalinga"/>
          <w:spacing w:val="-2"/>
        </w:rPr>
        <w:t xml:space="preserve">by </w:t>
      </w:r>
      <w:r w:rsidR="0019643E">
        <w:rPr>
          <w:rFonts w:ascii="Times New Roman" w:hAnsi="Times New Roman" w:cs="Kalinga"/>
          <w:spacing w:val="-2"/>
        </w:rPr>
        <w:t xml:space="preserve"> 24</w:t>
      </w:r>
      <w:r w:rsidR="00DA083D">
        <w:rPr>
          <w:rFonts w:ascii="Times New Roman" w:hAnsi="Times New Roman" w:cs="Kalinga"/>
          <w:spacing w:val="-2"/>
        </w:rPr>
        <w:t>.04.2015</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w:t>
      </w:r>
      <w:r w:rsidR="00587916" w:rsidRPr="00C24495">
        <w:rPr>
          <w:rFonts w:ascii="Times New Roman" w:hAnsi="Times New Roman" w:cs="Kalinga"/>
          <w:spacing w:val="-2"/>
        </w:rPr>
        <w:t>17.00 Hours (IST)</w:t>
      </w:r>
      <w:r w:rsidR="007A310A" w:rsidRPr="00C24495">
        <w:rPr>
          <w:rFonts w:ascii="Times New Roman" w:hAnsi="Times New Roman" w:cs="Kalinga"/>
          <w:spacing w:val="-2"/>
        </w:rPr>
        <w:t>.</w:t>
      </w:r>
    </w:p>
    <w:p w:rsidR="00587916" w:rsidRDefault="00587916" w:rsidP="00181A49">
      <w:pPr>
        <w:tabs>
          <w:tab w:val="left" w:pos="0"/>
        </w:tabs>
        <w:suppressAutoHyphens/>
        <w:spacing w:after="0" w:line="240" w:lineRule="auto"/>
        <w:jc w:val="both"/>
        <w:rPr>
          <w:rFonts w:ascii="Times New Roman" w:hAnsi="Times New Roman"/>
          <w:spacing w:val="-2"/>
        </w:rPr>
      </w:pPr>
    </w:p>
    <w:p w:rsidR="008050F1" w:rsidRDefault="00176A97"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Address: </w:t>
      </w:r>
    </w:p>
    <w:p w:rsidR="00176A97" w:rsidRDefault="00176A97"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State Mission Director</w:t>
      </w:r>
      <w:r w:rsidR="00DA083D">
        <w:rPr>
          <w:rFonts w:ascii="Times New Roman" w:hAnsi="Times New Roman"/>
          <w:spacing w:val="-2"/>
        </w:rPr>
        <w:t>-cum-CEO</w:t>
      </w:r>
    </w:p>
    <w:p w:rsidR="00176A97" w:rsidRDefault="00176A97"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Odisha Livelihoods Mission</w:t>
      </w:r>
    </w:p>
    <w:p w:rsidR="00176A97" w:rsidRDefault="00176A97"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SIRD Campus, Unit-8</w:t>
      </w:r>
    </w:p>
    <w:p w:rsidR="00176A97" w:rsidRDefault="00176A97"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Bhubaneswar</w:t>
      </w:r>
    </w:p>
    <w:p w:rsidR="00876066" w:rsidRDefault="00876066"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Contact Person-Goutam Mohanty</w:t>
      </w:r>
    </w:p>
    <w:p w:rsidR="00876066" w:rsidRPr="00C24495" w:rsidRDefault="00876066" w:rsidP="00181A49">
      <w:pPr>
        <w:tabs>
          <w:tab w:val="left" w:pos="0"/>
        </w:tabs>
        <w:suppressAutoHyphens/>
        <w:spacing w:after="0" w:line="240" w:lineRule="auto"/>
        <w:jc w:val="both"/>
        <w:rPr>
          <w:rFonts w:ascii="Times New Roman" w:hAnsi="Times New Roman"/>
          <w:spacing w:val="-2"/>
        </w:rPr>
      </w:pPr>
      <w:r>
        <w:rPr>
          <w:rFonts w:ascii="Times New Roman" w:hAnsi="Times New Roman"/>
          <w:spacing w:val="-2"/>
        </w:rPr>
        <w:t>PM-Procurement( 06742560166)</w:t>
      </w:r>
    </w:p>
    <w:p w:rsidR="006C6310" w:rsidRPr="006C6310" w:rsidRDefault="00E9443A" w:rsidP="00181A49">
      <w:pPr>
        <w:tabs>
          <w:tab w:val="left" w:pos="426"/>
        </w:tabs>
        <w:suppressAutoHyphens/>
        <w:spacing w:after="0" w:line="240" w:lineRule="auto"/>
        <w:ind w:left="426"/>
        <w:jc w:val="both"/>
        <w:rPr>
          <w:rFonts w:ascii="Times New Roman" w:hAnsi="Times New Roman"/>
          <w:b/>
          <w:spacing w:val="-2"/>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6C6310">
        <w:rPr>
          <w:rFonts w:ascii="Times New Roman" w:hAnsi="Times New Roman"/>
          <w:spacing w:val="-2"/>
        </w:rPr>
        <w:tab/>
      </w:r>
      <w:r w:rsidR="006C6310">
        <w:rPr>
          <w:rFonts w:ascii="Times New Roman" w:hAnsi="Times New Roman"/>
          <w:spacing w:val="-2"/>
        </w:rPr>
        <w:tab/>
      </w:r>
      <w:r w:rsidR="006C6310">
        <w:rPr>
          <w:rFonts w:ascii="Times New Roman" w:hAnsi="Times New Roman"/>
          <w:spacing w:val="-2"/>
        </w:rPr>
        <w:tab/>
      </w:r>
      <w:r w:rsidR="006C6310" w:rsidRPr="006C6310">
        <w:rPr>
          <w:rFonts w:ascii="Times New Roman" w:hAnsi="Times New Roman"/>
          <w:b/>
          <w:spacing w:val="-2"/>
        </w:rPr>
        <w:t>Sd/-</w:t>
      </w:r>
    </w:p>
    <w:p w:rsidR="00244074" w:rsidRDefault="006C6310" w:rsidP="00181A49">
      <w:pPr>
        <w:tabs>
          <w:tab w:val="left" w:pos="426"/>
        </w:tabs>
        <w:suppressAutoHyphens/>
        <w:spacing w:after="0" w:line="240" w:lineRule="auto"/>
        <w:ind w:left="426"/>
        <w:jc w:val="both"/>
        <w:rPr>
          <w:rFonts w:ascii="Arial" w:hAnsi="Arial" w:cs="Arial"/>
          <w:b/>
          <w:spacing w:val="-2"/>
          <w:sz w:val="20"/>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176A97" w:rsidRPr="00176A97">
        <w:rPr>
          <w:rFonts w:ascii="Arial" w:hAnsi="Arial" w:cs="Arial"/>
          <w:b/>
          <w:spacing w:val="-2"/>
          <w:sz w:val="20"/>
        </w:rPr>
        <w:t>State Mission Director-cum-CEO</w:t>
      </w:r>
    </w:p>
    <w:p w:rsidR="00DA083D" w:rsidRDefault="00DA083D" w:rsidP="00181A49">
      <w:pPr>
        <w:tabs>
          <w:tab w:val="left" w:pos="426"/>
        </w:tabs>
        <w:suppressAutoHyphens/>
        <w:spacing w:after="0" w:line="240" w:lineRule="auto"/>
        <w:ind w:left="426"/>
        <w:jc w:val="both"/>
        <w:rPr>
          <w:rFonts w:ascii="Arial" w:hAnsi="Arial" w:cs="Arial"/>
          <w:b/>
          <w:spacing w:val="-2"/>
          <w:sz w:val="20"/>
        </w:rPr>
      </w:pPr>
    </w:p>
    <w:p w:rsidR="00DA083D" w:rsidRDefault="00DA083D" w:rsidP="00181A49">
      <w:pPr>
        <w:tabs>
          <w:tab w:val="left" w:pos="426"/>
        </w:tabs>
        <w:suppressAutoHyphens/>
        <w:spacing w:after="0" w:line="240" w:lineRule="auto"/>
        <w:ind w:left="426"/>
        <w:jc w:val="both"/>
        <w:rPr>
          <w:rFonts w:ascii="Arial" w:hAnsi="Arial" w:cs="Arial"/>
          <w:b/>
          <w:spacing w:val="-2"/>
          <w:sz w:val="20"/>
        </w:rPr>
      </w:pPr>
    </w:p>
    <w:p w:rsidR="00DA083D" w:rsidRDefault="00DA083D" w:rsidP="00181A49">
      <w:pPr>
        <w:tabs>
          <w:tab w:val="left" w:pos="426"/>
        </w:tabs>
        <w:suppressAutoHyphens/>
        <w:spacing w:after="0" w:line="240" w:lineRule="auto"/>
        <w:ind w:left="426"/>
        <w:jc w:val="both"/>
        <w:rPr>
          <w:rFonts w:ascii="Arial" w:hAnsi="Arial" w:cs="Arial"/>
          <w:b/>
          <w:spacing w:val="-2"/>
          <w:sz w:val="20"/>
        </w:rPr>
      </w:pP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w:t>
      </w: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APPLICATION FORMAT</w:t>
      </w:r>
      <w:r>
        <w:rPr>
          <w:rFonts w:ascii="Arial" w:hAnsi="Arial" w:cs="Arial"/>
          <w:b/>
          <w:spacing w:val="-2"/>
          <w:sz w:val="20"/>
        </w:rPr>
        <w:tab/>
      </w:r>
      <w:r>
        <w:rPr>
          <w:rFonts w:ascii="Arial" w:hAnsi="Arial" w:cs="Arial"/>
          <w:b/>
          <w:spacing w:val="-2"/>
          <w:sz w:val="20"/>
        </w:rPr>
        <w:tab/>
        <w:t xml:space="preserve">                         Annexure-I</w:t>
      </w:r>
    </w:p>
    <w:p w:rsidR="004C119A" w:rsidRDefault="004C119A" w:rsidP="00DA083D">
      <w:pPr>
        <w:tabs>
          <w:tab w:val="left" w:pos="426"/>
        </w:tabs>
        <w:suppressAutoHyphens/>
        <w:spacing w:after="0" w:line="240" w:lineRule="auto"/>
        <w:ind w:left="426"/>
        <w:jc w:val="center"/>
        <w:rPr>
          <w:rFonts w:ascii="Arial" w:hAnsi="Arial" w:cs="Arial"/>
          <w:b/>
          <w:spacing w:val="-2"/>
          <w:sz w:val="20"/>
        </w:rPr>
      </w:pPr>
    </w:p>
    <w:tbl>
      <w:tblPr>
        <w:tblStyle w:val="TableGrid"/>
        <w:tblW w:w="1173" w:type="dxa"/>
        <w:tblInd w:w="7607" w:type="dxa"/>
        <w:tblLook w:val="04A0"/>
      </w:tblPr>
      <w:tblGrid>
        <w:gridCol w:w="1173"/>
      </w:tblGrid>
      <w:tr w:rsidR="004C119A" w:rsidTr="004C119A">
        <w:trPr>
          <w:trHeight w:val="345"/>
        </w:trPr>
        <w:tc>
          <w:tcPr>
            <w:tcW w:w="1173" w:type="dxa"/>
          </w:tcPr>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r>
              <w:rPr>
                <w:rFonts w:ascii="Arial" w:hAnsi="Arial" w:cs="Arial"/>
                <w:b/>
                <w:spacing w:val="-2"/>
                <w:sz w:val="20"/>
              </w:rPr>
              <w:t>photo</w:t>
            </w: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tc>
      </w:tr>
    </w:tbl>
    <w:p w:rsidR="004C119A" w:rsidRDefault="004C119A" w:rsidP="00DA083D">
      <w:pPr>
        <w:tabs>
          <w:tab w:val="left" w:pos="426"/>
        </w:tabs>
        <w:suppressAutoHyphens/>
        <w:spacing w:after="0" w:line="240" w:lineRule="auto"/>
        <w:ind w:left="426"/>
        <w:jc w:val="center"/>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1. Name: __________________________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2. Father’s Name: 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 </w:t>
      </w:r>
    </w:p>
    <w:p w:rsidR="00DA083D" w:rsidRPr="00197E81" w:rsidRDefault="00DA083D" w:rsidP="00DA083D">
      <w:pPr>
        <w:pStyle w:val="Default"/>
        <w:spacing w:after="55"/>
        <w:rPr>
          <w:rFonts w:ascii="Verdana" w:hAnsi="Verdana" w:cs="Times New Roman"/>
          <w:sz w:val="20"/>
          <w:szCs w:val="20"/>
        </w:rPr>
      </w:pPr>
      <w:r>
        <w:rPr>
          <w:rFonts w:ascii="Verdana" w:hAnsi="Verdana" w:cs="Times New Roman"/>
          <w:sz w:val="20"/>
          <w:szCs w:val="20"/>
        </w:rPr>
        <w:t>3. Date o</w:t>
      </w:r>
      <w:r w:rsidRPr="00197E81">
        <w:rPr>
          <w:rFonts w:ascii="Verdana" w:hAnsi="Verdana" w:cs="Times New Roman"/>
          <w:sz w:val="20"/>
          <w:szCs w:val="20"/>
        </w:rPr>
        <w:t>f Birth: 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4. Permanent Address: _</w:t>
      </w:r>
      <w:r>
        <w:rPr>
          <w:rFonts w:ascii="Verdana" w:hAnsi="Verdana" w:cs="Times New Roman"/>
          <w:sz w:val="20"/>
          <w:szCs w:val="20"/>
        </w:rPr>
        <w:t>_________________________</w:t>
      </w:r>
      <w:r w:rsidRPr="00197E81">
        <w:rPr>
          <w:rFonts w:ascii="Verdana" w:hAnsi="Verdana" w:cs="Times New Roman"/>
          <w:sz w:val="20"/>
          <w:szCs w:val="20"/>
        </w:rPr>
        <w:t xml:space="preserve">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5. Address for</w:t>
      </w:r>
      <w:r>
        <w:rPr>
          <w:rFonts w:ascii="Verdana" w:hAnsi="Verdana" w:cs="Times New Roman"/>
          <w:sz w:val="20"/>
          <w:szCs w:val="20"/>
        </w:rPr>
        <w:t xml:space="preserve"> Correspondence: _______</w:t>
      </w:r>
      <w:r w:rsidRPr="00197E81">
        <w:rPr>
          <w:rFonts w:ascii="Verdana" w:hAnsi="Verdana" w:cs="Times New Roman"/>
          <w:sz w:val="20"/>
          <w:szCs w:val="20"/>
        </w:rPr>
        <w:t xml:space="preserve">____________________________________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 xml:space="preserve">6. E-Mail: </w:t>
      </w:r>
      <w:r>
        <w:rPr>
          <w:rFonts w:ascii="Verdana" w:hAnsi="Verdana" w:cs="Times New Roman"/>
          <w:sz w:val="20"/>
          <w:szCs w:val="20"/>
        </w:rPr>
        <w:t>_____</w:t>
      </w:r>
      <w:r w:rsidRPr="00197E81">
        <w:rPr>
          <w:rFonts w:ascii="Verdana" w:hAnsi="Verdana" w:cs="Times New Roman"/>
          <w:sz w:val="20"/>
          <w:szCs w:val="20"/>
        </w:rPr>
        <w:t xml:space="preserve">_______________________________________________________ </w:t>
      </w:r>
    </w:p>
    <w:p w:rsidR="00DA083D" w:rsidRDefault="00DA083D" w:rsidP="00DA083D">
      <w:pPr>
        <w:pStyle w:val="Default"/>
        <w:spacing w:after="55"/>
        <w:rPr>
          <w:rFonts w:ascii="Verdana" w:hAnsi="Verdana" w:cs="Times New Roman"/>
          <w:sz w:val="20"/>
          <w:szCs w:val="20"/>
        </w:rPr>
      </w:pPr>
      <w:r>
        <w:rPr>
          <w:rFonts w:ascii="Verdana" w:hAnsi="Verdana" w:cs="Times New Roman"/>
          <w:sz w:val="20"/>
          <w:szCs w:val="20"/>
        </w:rPr>
        <w:t>7. Mobile No:</w:t>
      </w:r>
      <w:r w:rsidRPr="00197E81">
        <w:rPr>
          <w:rFonts w:ascii="Verdana" w:hAnsi="Verdana" w:cs="Times New Roman"/>
          <w:sz w:val="20"/>
          <w:szCs w:val="20"/>
        </w:rPr>
        <w:t xml:space="preserve">_________________________________________________________ </w:t>
      </w:r>
    </w:p>
    <w:p w:rsidR="00DA083D" w:rsidRPr="00197E81" w:rsidRDefault="00DA083D" w:rsidP="00DA083D">
      <w:pPr>
        <w:pStyle w:val="Default"/>
        <w:spacing w:after="55"/>
        <w:rPr>
          <w:rFonts w:ascii="Verdana" w:hAnsi="Verdana" w:cs="Times New Roman"/>
          <w:sz w:val="20"/>
          <w:szCs w:val="20"/>
        </w:rPr>
      </w:pPr>
    </w:p>
    <w:p w:rsidR="00DA083D" w:rsidRPr="00197E81" w:rsidRDefault="00DA083D" w:rsidP="00DA083D">
      <w:pPr>
        <w:pStyle w:val="Default"/>
        <w:rPr>
          <w:rFonts w:ascii="Verdana" w:hAnsi="Verdana" w:cs="Times New Roman"/>
          <w:sz w:val="20"/>
          <w:szCs w:val="20"/>
        </w:rPr>
      </w:pPr>
      <w:r w:rsidRPr="00197E81">
        <w:rPr>
          <w:rFonts w:ascii="Verdana" w:hAnsi="Verdana" w:cs="Times New Roman"/>
          <w:sz w:val="20"/>
          <w:szCs w:val="20"/>
        </w:rPr>
        <w:t>8. Educational Qualification</w:t>
      </w:r>
      <w:r>
        <w:rPr>
          <w:rFonts w:ascii="Verdana" w:hAnsi="Verdana" w:cs="Times New Roman"/>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152"/>
        <w:gridCol w:w="1489"/>
        <w:gridCol w:w="1489"/>
        <w:gridCol w:w="2315"/>
        <w:gridCol w:w="1489"/>
        <w:gridCol w:w="1488"/>
      </w:tblGrid>
      <w:tr w:rsidR="00DA083D" w:rsidRPr="00D2151E" w:rsidTr="004C119A">
        <w:trPr>
          <w:trHeight w:val="205"/>
        </w:trPr>
        <w:tc>
          <w:tcPr>
            <w:tcW w:w="1032"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Degree/Diploma Certificate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Year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College/ Institute </w:t>
            </w:r>
          </w:p>
        </w:tc>
        <w:tc>
          <w:tcPr>
            <w:tcW w:w="1110"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Board/University/ Institution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Subjects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Division/ Marks </w:t>
            </w: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bl>
    <w:p w:rsidR="00DA083D" w:rsidRPr="00197E81" w:rsidRDefault="00DA083D" w:rsidP="00DA083D">
      <w:pPr>
        <w:pStyle w:val="BodyText"/>
        <w:jc w:val="both"/>
        <w:rPr>
          <w:rFonts w:ascii="Verdana" w:hAnsi="Verdana"/>
          <w:sz w:val="20"/>
        </w:rPr>
      </w:pPr>
    </w:p>
    <w:p w:rsidR="00DA083D" w:rsidRPr="00197E81" w:rsidRDefault="00DA083D" w:rsidP="00DA083D">
      <w:pPr>
        <w:pStyle w:val="Default"/>
        <w:rPr>
          <w:rFonts w:ascii="Verdana" w:hAnsi="Verdana"/>
          <w:sz w:val="20"/>
          <w:szCs w:val="20"/>
        </w:rPr>
      </w:pPr>
      <w:r w:rsidRPr="00197E81">
        <w:rPr>
          <w:rFonts w:ascii="Verdana" w:hAnsi="Verdana"/>
          <w:sz w:val="20"/>
          <w:szCs w:val="20"/>
        </w:rPr>
        <w:t xml:space="preserve">9. Experience (reverse chronological order – latest first): </w:t>
      </w: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09"/>
        <w:gridCol w:w="1732"/>
        <w:gridCol w:w="1628"/>
        <w:gridCol w:w="1208"/>
        <w:gridCol w:w="3465"/>
        <w:gridCol w:w="1755"/>
      </w:tblGrid>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r w:rsidRPr="00197E81">
              <w:rPr>
                <w:rFonts w:ascii="Verdana" w:hAnsi="Verdana"/>
                <w:sz w:val="20"/>
                <w:szCs w:val="20"/>
              </w:rPr>
              <w:t>S.</w:t>
            </w:r>
            <w:r w:rsidRPr="00197E81">
              <w:rPr>
                <w:rFonts w:ascii="Verdana" w:hAnsi="Verdana" w:cs="Times New Roman"/>
                <w:sz w:val="20"/>
                <w:szCs w:val="20"/>
              </w:rPr>
              <w:t>No</w:t>
            </w:r>
            <w:r w:rsidRPr="00197E81">
              <w:rPr>
                <w:rFonts w:ascii="Verdana" w:hAnsi="Verdana"/>
                <w:sz w:val="20"/>
                <w:szCs w:val="20"/>
              </w:rPr>
              <w:t xml:space="preserve"> </w:t>
            </w: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Name Of Organisation </w:t>
            </w: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Designation </w:t>
            </w: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Tenure </w:t>
            </w: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Responsibility/Assignment</w:t>
            </w:r>
            <w:r>
              <w:rPr>
                <w:rFonts w:ascii="Verdana" w:eastAsiaTheme="minorHAnsi" w:hAnsi="Verdana"/>
                <w:color w:val="000000"/>
                <w:sz w:val="20"/>
                <w:szCs w:val="20"/>
              </w:rPr>
              <w:t>*</w:t>
            </w:r>
            <w:r w:rsidRPr="00197E81">
              <w:rPr>
                <w:rFonts w:ascii="Verdana" w:eastAsiaTheme="minorHAnsi" w:hAnsi="Verdana"/>
                <w:color w:val="000000"/>
                <w:sz w:val="20"/>
                <w:szCs w:val="20"/>
              </w:rPr>
              <w:t xml:space="preserve"> </w:t>
            </w: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Achievement </w:t>
            </w: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bl>
    <w:p w:rsidR="00DA083D" w:rsidRDefault="00DA083D" w:rsidP="00DA083D">
      <w:pPr>
        <w:pStyle w:val="BodyText"/>
        <w:jc w:val="both"/>
        <w:rPr>
          <w:rFonts w:ascii="Verdana" w:hAnsi="Verdana"/>
          <w:sz w:val="20"/>
        </w:rPr>
      </w:pPr>
    </w:p>
    <w:p w:rsidR="00DA083D" w:rsidRPr="00197E81" w:rsidRDefault="00DA083D" w:rsidP="00DA083D">
      <w:pPr>
        <w:autoSpaceDE w:val="0"/>
        <w:autoSpaceDN w:val="0"/>
        <w:adjustRightInd w:val="0"/>
        <w:spacing w:after="52"/>
        <w:rPr>
          <w:rFonts w:ascii="Verdana" w:eastAsiaTheme="minorHAnsi" w:hAnsi="Verdana"/>
          <w:color w:val="000000"/>
          <w:sz w:val="20"/>
          <w:szCs w:val="20"/>
        </w:rPr>
      </w:pPr>
      <w:r w:rsidRPr="00197E81">
        <w:rPr>
          <w:rFonts w:ascii="Verdana" w:eastAsiaTheme="minorHAnsi" w:hAnsi="Verdana"/>
          <w:color w:val="000000"/>
          <w:sz w:val="20"/>
          <w:szCs w:val="20"/>
        </w:rPr>
        <w:t>Certification:</w:t>
      </w:r>
    </w:p>
    <w:p w:rsidR="00DA083D" w:rsidRDefault="00DA083D" w:rsidP="00DA083D">
      <w:pPr>
        <w:autoSpaceDE w:val="0"/>
        <w:autoSpaceDN w:val="0"/>
        <w:adjustRightInd w:val="0"/>
        <w:spacing w:after="52"/>
        <w:jc w:val="both"/>
        <w:rPr>
          <w:rFonts w:ascii="Verdana" w:eastAsiaTheme="minorHAnsi" w:hAnsi="Verdana"/>
          <w:color w:val="000000"/>
          <w:sz w:val="20"/>
        </w:rPr>
      </w:pPr>
      <w:r w:rsidRPr="00197E81">
        <w:rPr>
          <w:rFonts w:ascii="Verdana" w:eastAsiaTheme="minorHAnsi" w:hAnsi="Verdana"/>
          <w:color w:val="000000"/>
          <w:sz w:val="20"/>
          <w:szCs w:val="20"/>
        </w:rPr>
        <w:t>I, the undersigned, certify that to the best of my knowledge and belief, this CV correctly describes myself, my qu</w:t>
      </w:r>
      <w:r>
        <w:rPr>
          <w:rFonts w:ascii="Verdana" w:eastAsiaTheme="minorHAnsi" w:hAnsi="Verdana"/>
          <w:color w:val="000000"/>
          <w:sz w:val="20"/>
          <w:szCs w:val="20"/>
        </w:rPr>
        <w:t>alifications, and my experience</w:t>
      </w:r>
      <w:r w:rsidRPr="00197E81">
        <w:rPr>
          <w:rFonts w:ascii="Verdana" w:eastAsiaTheme="minorHAnsi" w:hAnsi="Verdana"/>
          <w:color w:val="000000"/>
          <w:sz w:val="20"/>
          <w:szCs w:val="20"/>
        </w:rPr>
        <w:t xml:space="preserve"> and I am available to undertake the assignment</w:t>
      </w:r>
      <w:r>
        <w:rPr>
          <w:rFonts w:ascii="Verdana" w:eastAsiaTheme="minorHAnsi" w:hAnsi="Verdana"/>
          <w:color w:val="000000"/>
          <w:sz w:val="20"/>
          <w:szCs w:val="20"/>
        </w:rPr>
        <w:t xml:space="preserve">. </w:t>
      </w:r>
      <w:r w:rsidRPr="00197E81">
        <w:rPr>
          <w:rFonts w:ascii="Verdana" w:eastAsiaTheme="minorHAnsi" w:hAnsi="Verdana"/>
          <w:color w:val="000000"/>
          <w:sz w:val="20"/>
          <w:szCs w:val="20"/>
        </w:rPr>
        <w:t>I understand that any misstatement or misrepresentation described herein may lead to my disq</w:t>
      </w:r>
      <w:r>
        <w:rPr>
          <w:rFonts w:ascii="Verdana" w:eastAsiaTheme="minorHAnsi" w:hAnsi="Verdana"/>
          <w:color w:val="000000"/>
          <w:sz w:val="20"/>
          <w:szCs w:val="20"/>
        </w:rPr>
        <w:t xml:space="preserve">ualification. </w:t>
      </w:r>
    </w:p>
    <w:p w:rsidR="00DA083D" w:rsidRDefault="00DA083D" w:rsidP="00DA083D">
      <w:pPr>
        <w:autoSpaceDE w:val="0"/>
        <w:autoSpaceDN w:val="0"/>
        <w:adjustRightInd w:val="0"/>
        <w:spacing w:after="52"/>
        <w:jc w:val="both"/>
        <w:rPr>
          <w:rFonts w:ascii="Verdana" w:eastAsiaTheme="minorHAnsi" w:hAnsi="Verdana"/>
          <w:color w:val="000000"/>
          <w:sz w:val="20"/>
        </w:rPr>
      </w:pPr>
    </w:p>
    <w:p w:rsidR="00DA083D" w:rsidRDefault="00DA083D" w:rsidP="00DA083D">
      <w:pPr>
        <w:autoSpaceDE w:val="0"/>
        <w:autoSpaceDN w:val="0"/>
        <w:adjustRightInd w:val="0"/>
        <w:spacing w:after="52"/>
        <w:jc w:val="both"/>
        <w:rPr>
          <w:rFonts w:ascii="Verdana" w:eastAsiaTheme="minorHAnsi" w:hAnsi="Verdana"/>
          <w:color w:val="000000"/>
          <w:sz w:val="20"/>
          <w:szCs w:val="20"/>
        </w:rPr>
      </w:pPr>
      <w:r>
        <w:rPr>
          <w:rFonts w:ascii="Verdana" w:eastAsiaTheme="minorHAnsi" w:hAnsi="Verdana"/>
          <w:color w:val="000000"/>
          <w:sz w:val="20"/>
          <w:szCs w:val="20"/>
        </w:rPr>
        <w:t xml:space="preserve">Place </w:t>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t xml:space="preserve">Signature </w:t>
      </w:r>
    </w:p>
    <w:p w:rsidR="00DA083D" w:rsidRPr="00176A97" w:rsidRDefault="00DA083D" w:rsidP="004C119A">
      <w:pPr>
        <w:autoSpaceDE w:val="0"/>
        <w:autoSpaceDN w:val="0"/>
        <w:adjustRightInd w:val="0"/>
        <w:spacing w:after="52"/>
        <w:jc w:val="both"/>
        <w:rPr>
          <w:b/>
          <w:sz w:val="24"/>
          <w:szCs w:val="24"/>
          <w:u w:val="single"/>
        </w:rPr>
      </w:pPr>
      <w:r>
        <w:rPr>
          <w:rFonts w:ascii="Verdana" w:eastAsiaTheme="minorHAnsi" w:hAnsi="Verdana"/>
          <w:color w:val="000000"/>
          <w:sz w:val="20"/>
          <w:szCs w:val="20"/>
        </w:rPr>
        <w:t>Date</w:t>
      </w:r>
    </w:p>
    <w:sectPr w:rsidR="00DA083D" w:rsidRPr="00176A97" w:rsidSect="00181A49">
      <w:headerReference w:type="default" r:id="rId11"/>
      <w:footerReference w:type="default" r:id="rId12"/>
      <w:pgSz w:w="12240" w:h="15840"/>
      <w:pgMar w:top="1440" w:right="758" w:bottom="245" w:left="1276"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B2" w:rsidRPr="00F25B1D" w:rsidRDefault="00363FB2" w:rsidP="00F25B1D">
      <w:pPr>
        <w:pStyle w:val="Footer"/>
      </w:pPr>
    </w:p>
  </w:endnote>
  <w:endnote w:type="continuationSeparator" w:id="1">
    <w:p w:rsidR="00363FB2" w:rsidRDefault="00363FB2"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w:t>
    </w:r>
    <w:r w:rsidR="005A32F1">
      <w:rPr>
        <w:rFonts w:ascii="Arial" w:hAnsi="Arial" w:cs="Arial"/>
        <w:b/>
        <w:bCs/>
        <w:color w:val="AE4038"/>
      </w:rPr>
      <w:t xml:space="preserve"> 0674 2560166, 2560126, Mail: smmu.olm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B2" w:rsidRDefault="00363FB2" w:rsidP="00C31A21">
      <w:pPr>
        <w:spacing w:after="0" w:line="240" w:lineRule="auto"/>
      </w:pPr>
      <w:r>
        <w:separator/>
      </w:r>
    </w:p>
  </w:footnote>
  <w:footnote w:type="continuationSeparator" w:id="1">
    <w:p w:rsidR="00363FB2" w:rsidRDefault="00363FB2"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CA2EA9"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4380"/>
                  </a:xfrm>
                  <a:prstGeom prst="rect">
                    <a:avLst/>
                  </a:prstGeom>
                  <a:noFill/>
                  <a:ln w="9525">
                    <a:noFill/>
                    <a:miter lim="800000"/>
                    <a:headEnd/>
                    <a:tailEnd/>
                  </a:ln>
                </pic:spPr>
              </pic:pic>
            </a:graphicData>
          </a:graphic>
        </wp:inline>
      </w:drawing>
    </w:r>
  </w:p>
  <w:p w:rsidR="00CE5D28" w:rsidRDefault="00B67A9A" w:rsidP="00CE5D28">
    <w:pPr>
      <w:pStyle w:val="Header"/>
      <w:tabs>
        <w:tab w:val="clear" w:pos="4680"/>
        <w:tab w:val="center" w:pos="4500"/>
      </w:tabs>
      <w:rPr>
        <w:szCs w:val="28"/>
      </w:rPr>
    </w:pPr>
    <w:r w:rsidRPr="00B67A9A">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5">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10BB0150"/>
    <w:multiLevelType w:val="hybridMultilevel"/>
    <w:tmpl w:val="00F4DE7C"/>
    <w:lvl w:ilvl="0" w:tplc="F2009380">
      <w:start w:val="1"/>
      <w:numFmt w:val="lowerRoman"/>
      <w:lvlText w:val="(%1)"/>
      <w:lvlJc w:val="left"/>
      <w:pPr>
        <w:ind w:left="1800" w:hanging="10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9FB55C7"/>
    <w:multiLevelType w:val="hybridMultilevel"/>
    <w:tmpl w:val="C5281CA8"/>
    <w:lvl w:ilvl="0" w:tplc="77A46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E542CC"/>
    <w:multiLevelType w:val="hybridMultilevel"/>
    <w:tmpl w:val="6A58394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1600402">
      <w:start w:val="5"/>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C24590"/>
    <w:multiLevelType w:val="hybridMultilevel"/>
    <w:tmpl w:val="405C9002"/>
    <w:lvl w:ilvl="0" w:tplc="1C10EB6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B456FD"/>
    <w:multiLevelType w:val="hybridMultilevel"/>
    <w:tmpl w:val="AE522668"/>
    <w:lvl w:ilvl="0" w:tplc="2A9C2F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105708"/>
    <w:multiLevelType w:val="hybridMultilevel"/>
    <w:tmpl w:val="4A6C99A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B712E4"/>
    <w:multiLevelType w:val="hybridMultilevel"/>
    <w:tmpl w:val="F64A3F3E"/>
    <w:lvl w:ilvl="0" w:tplc="51FCA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54122"/>
    <w:multiLevelType w:val="hybridMultilevel"/>
    <w:tmpl w:val="4210EC06"/>
    <w:lvl w:ilvl="0" w:tplc="1FC2BE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76D50"/>
    <w:multiLevelType w:val="hybridMultilevel"/>
    <w:tmpl w:val="71065D06"/>
    <w:lvl w:ilvl="0" w:tplc="3838473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1">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38">
    <w:nsid w:val="76AA1D55"/>
    <w:multiLevelType w:val="hybridMultilevel"/>
    <w:tmpl w:val="E95E7756"/>
    <w:lvl w:ilvl="0" w:tplc="51FCA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22"/>
  </w:num>
  <w:num w:numId="5">
    <w:abstractNumId w:val="9"/>
  </w:num>
  <w:num w:numId="6">
    <w:abstractNumId w:val="34"/>
  </w:num>
  <w:num w:numId="7">
    <w:abstractNumId w:val="12"/>
  </w:num>
  <w:num w:numId="8">
    <w:abstractNumId w:val="35"/>
  </w:num>
  <w:num w:numId="9">
    <w:abstractNumId w:val="14"/>
  </w:num>
  <w:num w:numId="10">
    <w:abstractNumId w:val="6"/>
  </w:num>
  <w:num w:numId="11">
    <w:abstractNumId w:val="16"/>
  </w:num>
  <w:num w:numId="12">
    <w:abstractNumId w:val="29"/>
  </w:num>
  <w:num w:numId="13">
    <w:abstractNumId w:val="39"/>
  </w:num>
  <w:num w:numId="14">
    <w:abstractNumId w:val="13"/>
  </w:num>
  <w:num w:numId="15">
    <w:abstractNumId w:val="25"/>
  </w:num>
  <w:num w:numId="16">
    <w:abstractNumId w:val="23"/>
  </w:num>
  <w:num w:numId="17">
    <w:abstractNumId w:val="36"/>
  </w:num>
  <w:num w:numId="18">
    <w:abstractNumId w:val="7"/>
  </w:num>
  <w:num w:numId="19">
    <w:abstractNumId w:val="21"/>
  </w:num>
  <w:num w:numId="20">
    <w:abstractNumId w:val="4"/>
  </w:num>
  <w:num w:numId="21">
    <w:abstractNumId w:val="26"/>
  </w:num>
  <w:num w:numId="22">
    <w:abstractNumId w:val="5"/>
  </w:num>
  <w:num w:numId="23">
    <w:abstractNumId w:val="33"/>
  </w:num>
  <w:num w:numId="24">
    <w:abstractNumId w:val="30"/>
  </w:num>
  <w:num w:numId="25">
    <w:abstractNumId w:val="37"/>
  </w:num>
  <w:num w:numId="26">
    <w:abstractNumId w:val="11"/>
  </w:num>
  <w:num w:numId="27">
    <w:abstractNumId w:val="17"/>
  </w:num>
  <w:num w:numId="28">
    <w:abstractNumId w:val="15"/>
  </w:num>
  <w:num w:numId="29">
    <w:abstractNumId w:val="27"/>
  </w:num>
  <w:num w:numId="30">
    <w:abstractNumId w:val="10"/>
  </w:num>
  <w:num w:numId="31">
    <w:abstractNumId w:val="38"/>
  </w:num>
  <w:num w:numId="32">
    <w:abstractNumId w:val="24"/>
  </w:num>
  <w:num w:numId="33">
    <w:abstractNumId w:val="19"/>
  </w:num>
  <w:num w:numId="34">
    <w:abstractNumId w:val="28"/>
  </w:num>
  <w:num w:numId="35">
    <w:abstractNumId w:val="0"/>
  </w:num>
  <w:num w:numId="36">
    <w:abstractNumId w:val="1"/>
  </w:num>
  <w:num w:numId="37">
    <w:abstractNumId w:val="2"/>
  </w:num>
  <w:num w:numId="38">
    <w:abstractNumId w:val="3"/>
  </w:num>
  <w:num w:numId="39">
    <w:abstractNumId w:val="32"/>
  </w:num>
  <w:num w:numId="4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24161"/>
    <w:rsid w:val="00033944"/>
    <w:rsid w:val="000342B1"/>
    <w:rsid w:val="000575E0"/>
    <w:rsid w:val="00061B05"/>
    <w:rsid w:val="000713E0"/>
    <w:rsid w:val="000766DB"/>
    <w:rsid w:val="000777D2"/>
    <w:rsid w:val="00077D65"/>
    <w:rsid w:val="000866B2"/>
    <w:rsid w:val="00090DDD"/>
    <w:rsid w:val="00093F7A"/>
    <w:rsid w:val="000A18AE"/>
    <w:rsid w:val="000A1A9A"/>
    <w:rsid w:val="000A2E62"/>
    <w:rsid w:val="000A7CDD"/>
    <w:rsid w:val="000B1543"/>
    <w:rsid w:val="000B5531"/>
    <w:rsid w:val="000B76BD"/>
    <w:rsid w:val="000C4DC5"/>
    <w:rsid w:val="000C69F1"/>
    <w:rsid w:val="000D22FE"/>
    <w:rsid w:val="000D6D3A"/>
    <w:rsid w:val="000D6F37"/>
    <w:rsid w:val="000D730A"/>
    <w:rsid w:val="000E3213"/>
    <w:rsid w:val="000E7102"/>
    <w:rsid w:val="000F0B84"/>
    <w:rsid w:val="000F65D2"/>
    <w:rsid w:val="000F6BC5"/>
    <w:rsid w:val="00102BD8"/>
    <w:rsid w:val="001042A5"/>
    <w:rsid w:val="001079A7"/>
    <w:rsid w:val="00112D81"/>
    <w:rsid w:val="00114DBC"/>
    <w:rsid w:val="00121AD0"/>
    <w:rsid w:val="001266FA"/>
    <w:rsid w:val="00127EA0"/>
    <w:rsid w:val="0013070F"/>
    <w:rsid w:val="00131D51"/>
    <w:rsid w:val="00135727"/>
    <w:rsid w:val="0013652F"/>
    <w:rsid w:val="001514BA"/>
    <w:rsid w:val="00154B75"/>
    <w:rsid w:val="001561B9"/>
    <w:rsid w:val="00172B4B"/>
    <w:rsid w:val="001732C0"/>
    <w:rsid w:val="0017568B"/>
    <w:rsid w:val="00176A97"/>
    <w:rsid w:val="001806CD"/>
    <w:rsid w:val="00181A49"/>
    <w:rsid w:val="0019067E"/>
    <w:rsid w:val="0019643E"/>
    <w:rsid w:val="001969BF"/>
    <w:rsid w:val="00197A9B"/>
    <w:rsid w:val="001A29B2"/>
    <w:rsid w:val="001A2D0B"/>
    <w:rsid w:val="001A357A"/>
    <w:rsid w:val="001A5275"/>
    <w:rsid w:val="001A668E"/>
    <w:rsid w:val="001B0081"/>
    <w:rsid w:val="001B0F8C"/>
    <w:rsid w:val="001B11D8"/>
    <w:rsid w:val="001B20B8"/>
    <w:rsid w:val="001B2896"/>
    <w:rsid w:val="001B3E1A"/>
    <w:rsid w:val="001C2FFB"/>
    <w:rsid w:val="001C482C"/>
    <w:rsid w:val="001C520F"/>
    <w:rsid w:val="001C5A6E"/>
    <w:rsid w:val="001C652B"/>
    <w:rsid w:val="001D121A"/>
    <w:rsid w:val="001D6137"/>
    <w:rsid w:val="001E15DA"/>
    <w:rsid w:val="001E4BDF"/>
    <w:rsid w:val="001E53EE"/>
    <w:rsid w:val="001F48BA"/>
    <w:rsid w:val="001F5F74"/>
    <w:rsid w:val="00204866"/>
    <w:rsid w:val="00211DFC"/>
    <w:rsid w:val="002176B8"/>
    <w:rsid w:val="00222A74"/>
    <w:rsid w:val="00230E55"/>
    <w:rsid w:val="00233139"/>
    <w:rsid w:val="00236093"/>
    <w:rsid w:val="00236152"/>
    <w:rsid w:val="00244074"/>
    <w:rsid w:val="002454ED"/>
    <w:rsid w:val="002515CF"/>
    <w:rsid w:val="00251E3F"/>
    <w:rsid w:val="0025397F"/>
    <w:rsid w:val="00256170"/>
    <w:rsid w:val="0026081F"/>
    <w:rsid w:val="00262062"/>
    <w:rsid w:val="00262A6F"/>
    <w:rsid w:val="002676B4"/>
    <w:rsid w:val="002727BD"/>
    <w:rsid w:val="002767EB"/>
    <w:rsid w:val="00281450"/>
    <w:rsid w:val="002843E1"/>
    <w:rsid w:val="00286ABA"/>
    <w:rsid w:val="00290E60"/>
    <w:rsid w:val="002A0163"/>
    <w:rsid w:val="002B1060"/>
    <w:rsid w:val="002B1367"/>
    <w:rsid w:val="002C0FA3"/>
    <w:rsid w:val="002C5492"/>
    <w:rsid w:val="002D2B98"/>
    <w:rsid w:val="002D63BA"/>
    <w:rsid w:val="002E119B"/>
    <w:rsid w:val="002E1746"/>
    <w:rsid w:val="002E5D4B"/>
    <w:rsid w:val="002E5FBB"/>
    <w:rsid w:val="002E66B1"/>
    <w:rsid w:val="002F54AF"/>
    <w:rsid w:val="00302885"/>
    <w:rsid w:val="00303717"/>
    <w:rsid w:val="0030651E"/>
    <w:rsid w:val="00313835"/>
    <w:rsid w:val="00320D62"/>
    <w:rsid w:val="00334009"/>
    <w:rsid w:val="00353BBB"/>
    <w:rsid w:val="00354FA1"/>
    <w:rsid w:val="003636A6"/>
    <w:rsid w:val="00363FB2"/>
    <w:rsid w:val="00370DB0"/>
    <w:rsid w:val="00376485"/>
    <w:rsid w:val="00377412"/>
    <w:rsid w:val="00385076"/>
    <w:rsid w:val="0038647D"/>
    <w:rsid w:val="00386C4B"/>
    <w:rsid w:val="0039336A"/>
    <w:rsid w:val="00397783"/>
    <w:rsid w:val="003A0597"/>
    <w:rsid w:val="003B1966"/>
    <w:rsid w:val="003B25CE"/>
    <w:rsid w:val="003B2842"/>
    <w:rsid w:val="003C70FF"/>
    <w:rsid w:val="003D016C"/>
    <w:rsid w:val="003E67E3"/>
    <w:rsid w:val="003F05E1"/>
    <w:rsid w:val="003F0FCD"/>
    <w:rsid w:val="003F1527"/>
    <w:rsid w:val="003F2D42"/>
    <w:rsid w:val="003F3CB6"/>
    <w:rsid w:val="00401403"/>
    <w:rsid w:val="00413C15"/>
    <w:rsid w:val="00416B5F"/>
    <w:rsid w:val="004176ED"/>
    <w:rsid w:val="00417947"/>
    <w:rsid w:val="00417E35"/>
    <w:rsid w:val="0044000A"/>
    <w:rsid w:val="00440D58"/>
    <w:rsid w:val="00447D00"/>
    <w:rsid w:val="004524D8"/>
    <w:rsid w:val="00477806"/>
    <w:rsid w:val="004801A1"/>
    <w:rsid w:val="004828E2"/>
    <w:rsid w:val="004838C8"/>
    <w:rsid w:val="004B084B"/>
    <w:rsid w:val="004B5C03"/>
    <w:rsid w:val="004C119A"/>
    <w:rsid w:val="004C1963"/>
    <w:rsid w:val="004C1FD0"/>
    <w:rsid w:val="004C539D"/>
    <w:rsid w:val="004D0D28"/>
    <w:rsid w:val="004D3A79"/>
    <w:rsid w:val="004D41DD"/>
    <w:rsid w:val="004D4EF2"/>
    <w:rsid w:val="004D5799"/>
    <w:rsid w:val="004D783E"/>
    <w:rsid w:val="004E015A"/>
    <w:rsid w:val="004E033B"/>
    <w:rsid w:val="004E2E1A"/>
    <w:rsid w:val="00503C7B"/>
    <w:rsid w:val="00505606"/>
    <w:rsid w:val="00510751"/>
    <w:rsid w:val="005120E4"/>
    <w:rsid w:val="005128FB"/>
    <w:rsid w:val="00526994"/>
    <w:rsid w:val="00533047"/>
    <w:rsid w:val="00534A9A"/>
    <w:rsid w:val="00546578"/>
    <w:rsid w:val="00561BF2"/>
    <w:rsid w:val="005643EA"/>
    <w:rsid w:val="0057350C"/>
    <w:rsid w:val="00575E94"/>
    <w:rsid w:val="005815B0"/>
    <w:rsid w:val="00585D7D"/>
    <w:rsid w:val="00587916"/>
    <w:rsid w:val="00587A9E"/>
    <w:rsid w:val="0059442C"/>
    <w:rsid w:val="00594A29"/>
    <w:rsid w:val="005A0737"/>
    <w:rsid w:val="005A14BE"/>
    <w:rsid w:val="005A2954"/>
    <w:rsid w:val="005A2ABE"/>
    <w:rsid w:val="005A32F1"/>
    <w:rsid w:val="005A55C1"/>
    <w:rsid w:val="005B0770"/>
    <w:rsid w:val="005B321B"/>
    <w:rsid w:val="005B4193"/>
    <w:rsid w:val="005B6ADD"/>
    <w:rsid w:val="005C0517"/>
    <w:rsid w:val="005C2337"/>
    <w:rsid w:val="005D4657"/>
    <w:rsid w:val="005D63D8"/>
    <w:rsid w:val="005E5133"/>
    <w:rsid w:val="005F14EE"/>
    <w:rsid w:val="005F19C3"/>
    <w:rsid w:val="005F24FF"/>
    <w:rsid w:val="005F2A01"/>
    <w:rsid w:val="005F508E"/>
    <w:rsid w:val="005F5263"/>
    <w:rsid w:val="0060086F"/>
    <w:rsid w:val="00603717"/>
    <w:rsid w:val="00604E60"/>
    <w:rsid w:val="00606D55"/>
    <w:rsid w:val="00610A79"/>
    <w:rsid w:val="00621FB7"/>
    <w:rsid w:val="006300AF"/>
    <w:rsid w:val="00643D3D"/>
    <w:rsid w:val="00652706"/>
    <w:rsid w:val="00653A2C"/>
    <w:rsid w:val="00654D5C"/>
    <w:rsid w:val="00657244"/>
    <w:rsid w:val="0065737A"/>
    <w:rsid w:val="00657A54"/>
    <w:rsid w:val="00663545"/>
    <w:rsid w:val="0066523C"/>
    <w:rsid w:val="00666294"/>
    <w:rsid w:val="0066777A"/>
    <w:rsid w:val="00667C56"/>
    <w:rsid w:val="006744EF"/>
    <w:rsid w:val="00680A52"/>
    <w:rsid w:val="00682C0C"/>
    <w:rsid w:val="006841E0"/>
    <w:rsid w:val="00690480"/>
    <w:rsid w:val="00693C78"/>
    <w:rsid w:val="006B5EC6"/>
    <w:rsid w:val="006B6CEA"/>
    <w:rsid w:val="006C00C0"/>
    <w:rsid w:val="006C6310"/>
    <w:rsid w:val="006D21D0"/>
    <w:rsid w:val="006D5D76"/>
    <w:rsid w:val="006E2C59"/>
    <w:rsid w:val="006E7E19"/>
    <w:rsid w:val="006F14E2"/>
    <w:rsid w:val="0070133B"/>
    <w:rsid w:val="0071434E"/>
    <w:rsid w:val="00714364"/>
    <w:rsid w:val="007155F9"/>
    <w:rsid w:val="0071765E"/>
    <w:rsid w:val="007224A1"/>
    <w:rsid w:val="00725F0F"/>
    <w:rsid w:val="00730A78"/>
    <w:rsid w:val="00737322"/>
    <w:rsid w:val="00741A14"/>
    <w:rsid w:val="00745D08"/>
    <w:rsid w:val="0075690B"/>
    <w:rsid w:val="007941CD"/>
    <w:rsid w:val="007A0301"/>
    <w:rsid w:val="007A1630"/>
    <w:rsid w:val="007A2690"/>
    <w:rsid w:val="007A310A"/>
    <w:rsid w:val="007A55CC"/>
    <w:rsid w:val="007C1B08"/>
    <w:rsid w:val="007C3E2D"/>
    <w:rsid w:val="007C4D81"/>
    <w:rsid w:val="007C6C81"/>
    <w:rsid w:val="007D4689"/>
    <w:rsid w:val="007D4831"/>
    <w:rsid w:val="007D636F"/>
    <w:rsid w:val="007E65F1"/>
    <w:rsid w:val="007E7DDF"/>
    <w:rsid w:val="007F7422"/>
    <w:rsid w:val="007F7C58"/>
    <w:rsid w:val="008050F1"/>
    <w:rsid w:val="008073DE"/>
    <w:rsid w:val="00813DAE"/>
    <w:rsid w:val="00827FB7"/>
    <w:rsid w:val="00830CB4"/>
    <w:rsid w:val="00832091"/>
    <w:rsid w:val="00833D6B"/>
    <w:rsid w:val="00854BD8"/>
    <w:rsid w:val="00857DF9"/>
    <w:rsid w:val="00861F7E"/>
    <w:rsid w:val="00862C18"/>
    <w:rsid w:val="00862CDC"/>
    <w:rsid w:val="008666B9"/>
    <w:rsid w:val="00872ADF"/>
    <w:rsid w:val="00872B9D"/>
    <w:rsid w:val="00874D5D"/>
    <w:rsid w:val="00876066"/>
    <w:rsid w:val="008857BF"/>
    <w:rsid w:val="00895C7A"/>
    <w:rsid w:val="008A2AF4"/>
    <w:rsid w:val="008A5162"/>
    <w:rsid w:val="008C2527"/>
    <w:rsid w:val="008C3AFC"/>
    <w:rsid w:val="008C5F9C"/>
    <w:rsid w:val="008C7148"/>
    <w:rsid w:val="008D46CE"/>
    <w:rsid w:val="008D54B8"/>
    <w:rsid w:val="008D5B94"/>
    <w:rsid w:val="008E0F49"/>
    <w:rsid w:val="008E58CE"/>
    <w:rsid w:val="008F46D6"/>
    <w:rsid w:val="0090043F"/>
    <w:rsid w:val="00910F59"/>
    <w:rsid w:val="00911197"/>
    <w:rsid w:val="00931227"/>
    <w:rsid w:val="0093495F"/>
    <w:rsid w:val="00935666"/>
    <w:rsid w:val="00935A1B"/>
    <w:rsid w:val="00937786"/>
    <w:rsid w:val="00940FA3"/>
    <w:rsid w:val="00944E61"/>
    <w:rsid w:val="00955592"/>
    <w:rsid w:val="00957254"/>
    <w:rsid w:val="00961A81"/>
    <w:rsid w:val="009625C8"/>
    <w:rsid w:val="0097187E"/>
    <w:rsid w:val="009720D9"/>
    <w:rsid w:val="00972DA9"/>
    <w:rsid w:val="009805C7"/>
    <w:rsid w:val="009830CF"/>
    <w:rsid w:val="00983796"/>
    <w:rsid w:val="00984294"/>
    <w:rsid w:val="0099322C"/>
    <w:rsid w:val="00995E9B"/>
    <w:rsid w:val="009A01D8"/>
    <w:rsid w:val="009A13C5"/>
    <w:rsid w:val="009A5009"/>
    <w:rsid w:val="009B5848"/>
    <w:rsid w:val="009B6A8F"/>
    <w:rsid w:val="009C52A8"/>
    <w:rsid w:val="009C5A07"/>
    <w:rsid w:val="009C7A8C"/>
    <w:rsid w:val="009D165D"/>
    <w:rsid w:val="009E75C6"/>
    <w:rsid w:val="00A00436"/>
    <w:rsid w:val="00A039B7"/>
    <w:rsid w:val="00A065A7"/>
    <w:rsid w:val="00A20769"/>
    <w:rsid w:val="00A2687A"/>
    <w:rsid w:val="00A31AD6"/>
    <w:rsid w:val="00A3511F"/>
    <w:rsid w:val="00A3564E"/>
    <w:rsid w:val="00A35F4E"/>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54ED"/>
    <w:rsid w:val="00AD61C6"/>
    <w:rsid w:val="00AD7387"/>
    <w:rsid w:val="00AD79B8"/>
    <w:rsid w:val="00AE1B67"/>
    <w:rsid w:val="00AE2002"/>
    <w:rsid w:val="00AE2AF5"/>
    <w:rsid w:val="00AE4731"/>
    <w:rsid w:val="00AE7360"/>
    <w:rsid w:val="00AF0137"/>
    <w:rsid w:val="00AF1175"/>
    <w:rsid w:val="00AF6FE7"/>
    <w:rsid w:val="00B04476"/>
    <w:rsid w:val="00B05F64"/>
    <w:rsid w:val="00B1305F"/>
    <w:rsid w:val="00B21BDD"/>
    <w:rsid w:val="00B236BC"/>
    <w:rsid w:val="00B27216"/>
    <w:rsid w:val="00B31DE1"/>
    <w:rsid w:val="00B522E7"/>
    <w:rsid w:val="00B551B7"/>
    <w:rsid w:val="00B610CE"/>
    <w:rsid w:val="00B67A9A"/>
    <w:rsid w:val="00B8407B"/>
    <w:rsid w:val="00B90CC5"/>
    <w:rsid w:val="00B97462"/>
    <w:rsid w:val="00B97EDE"/>
    <w:rsid w:val="00BA03A7"/>
    <w:rsid w:val="00BA1198"/>
    <w:rsid w:val="00BA160A"/>
    <w:rsid w:val="00BA1B04"/>
    <w:rsid w:val="00BA2035"/>
    <w:rsid w:val="00BA23FD"/>
    <w:rsid w:val="00BA5412"/>
    <w:rsid w:val="00BA732C"/>
    <w:rsid w:val="00BC226F"/>
    <w:rsid w:val="00BC2B0E"/>
    <w:rsid w:val="00BC444B"/>
    <w:rsid w:val="00BC5263"/>
    <w:rsid w:val="00BC6B8D"/>
    <w:rsid w:val="00BD2F7F"/>
    <w:rsid w:val="00BF7363"/>
    <w:rsid w:val="00C05F05"/>
    <w:rsid w:val="00C06D7E"/>
    <w:rsid w:val="00C111F2"/>
    <w:rsid w:val="00C24495"/>
    <w:rsid w:val="00C278EE"/>
    <w:rsid w:val="00C319D0"/>
    <w:rsid w:val="00C31A21"/>
    <w:rsid w:val="00C36CA5"/>
    <w:rsid w:val="00C44E3D"/>
    <w:rsid w:val="00C62F26"/>
    <w:rsid w:val="00C6505A"/>
    <w:rsid w:val="00C70780"/>
    <w:rsid w:val="00C72BE3"/>
    <w:rsid w:val="00C744D6"/>
    <w:rsid w:val="00C84CAB"/>
    <w:rsid w:val="00C9532F"/>
    <w:rsid w:val="00CA2EA9"/>
    <w:rsid w:val="00CA5869"/>
    <w:rsid w:val="00CA6438"/>
    <w:rsid w:val="00CA7DC8"/>
    <w:rsid w:val="00CB0DD1"/>
    <w:rsid w:val="00CB3B13"/>
    <w:rsid w:val="00CC5F35"/>
    <w:rsid w:val="00CD0FAC"/>
    <w:rsid w:val="00CD1396"/>
    <w:rsid w:val="00CD5232"/>
    <w:rsid w:val="00CD6E15"/>
    <w:rsid w:val="00CE227A"/>
    <w:rsid w:val="00CE4B22"/>
    <w:rsid w:val="00CE5D28"/>
    <w:rsid w:val="00D528B1"/>
    <w:rsid w:val="00D54465"/>
    <w:rsid w:val="00D55023"/>
    <w:rsid w:val="00D56DEB"/>
    <w:rsid w:val="00D60685"/>
    <w:rsid w:val="00D625F4"/>
    <w:rsid w:val="00D73429"/>
    <w:rsid w:val="00D76BD6"/>
    <w:rsid w:val="00D87F27"/>
    <w:rsid w:val="00D907CF"/>
    <w:rsid w:val="00D9114C"/>
    <w:rsid w:val="00DA083D"/>
    <w:rsid w:val="00DA0ECE"/>
    <w:rsid w:val="00DA727C"/>
    <w:rsid w:val="00DB3BAF"/>
    <w:rsid w:val="00DB3F0E"/>
    <w:rsid w:val="00DC45AB"/>
    <w:rsid w:val="00DC6561"/>
    <w:rsid w:val="00DD4739"/>
    <w:rsid w:val="00DD70C0"/>
    <w:rsid w:val="00DE3C79"/>
    <w:rsid w:val="00DE55F8"/>
    <w:rsid w:val="00DE6108"/>
    <w:rsid w:val="00DE7C13"/>
    <w:rsid w:val="00DF0D9A"/>
    <w:rsid w:val="00E02101"/>
    <w:rsid w:val="00E14BBE"/>
    <w:rsid w:val="00E20B62"/>
    <w:rsid w:val="00E213BF"/>
    <w:rsid w:val="00E24CA3"/>
    <w:rsid w:val="00E25C6F"/>
    <w:rsid w:val="00E27B10"/>
    <w:rsid w:val="00E30B3A"/>
    <w:rsid w:val="00E31478"/>
    <w:rsid w:val="00E31EDA"/>
    <w:rsid w:val="00E323EE"/>
    <w:rsid w:val="00E341A6"/>
    <w:rsid w:val="00E3436C"/>
    <w:rsid w:val="00E36D3D"/>
    <w:rsid w:val="00E37355"/>
    <w:rsid w:val="00E3756E"/>
    <w:rsid w:val="00E50346"/>
    <w:rsid w:val="00E521A6"/>
    <w:rsid w:val="00E5265C"/>
    <w:rsid w:val="00E548AF"/>
    <w:rsid w:val="00E5637F"/>
    <w:rsid w:val="00E67DA5"/>
    <w:rsid w:val="00E72D1F"/>
    <w:rsid w:val="00E73BA2"/>
    <w:rsid w:val="00E74C53"/>
    <w:rsid w:val="00E75C35"/>
    <w:rsid w:val="00E90086"/>
    <w:rsid w:val="00E9443A"/>
    <w:rsid w:val="00E96471"/>
    <w:rsid w:val="00EC2D65"/>
    <w:rsid w:val="00EC4560"/>
    <w:rsid w:val="00EC7788"/>
    <w:rsid w:val="00ED2A07"/>
    <w:rsid w:val="00ED4028"/>
    <w:rsid w:val="00EE0199"/>
    <w:rsid w:val="00EF02C5"/>
    <w:rsid w:val="00EF127D"/>
    <w:rsid w:val="00EF1C0F"/>
    <w:rsid w:val="00EF1EBE"/>
    <w:rsid w:val="00EF315F"/>
    <w:rsid w:val="00EF4FB6"/>
    <w:rsid w:val="00EF6138"/>
    <w:rsid w:val="00F05026"/>
    <w:rsid w:val="00F05B8F"/>
    <w:rsid w:val="00F1227D"/>
    <w:rsid w:val="00F23691"/>
    <w:rsid w:val="00F25B1D"/>
    <w:rsid w:val="00F25C32"/>
    <w:rsid w:val="00F27B9E"/>
    <w:rsid w:val="00F305F7"/>
    <w:rsid w:val="00F33A6E"/>
    <w:rsid w:val="00F3514C"/>
    <w:rsid w:val="00F50B5E"/>
    <w:rsid w:val="00F62F17"/>
    <w:rsid w:val="00F71C73"/>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paragraph" w:styleId="Heading1">
    <w:name w:val="heading 1"/>
    <w:basedOn w:val="Normal"/>
    <w:next w:val="Normal"/>
    <w:link w:val="Heading1Char"/>
    <w:uiPriority w:val="9"/>
    <w:qFormat/>
    <w:rsid w:val="00121AD0"/>
    <w:pPr>
      <w:keepNext/>
      <w:keepLines/>
      <w:numPr>
        <w:numId w:val="25"/>
      </w:numPr>
      <w:spacing w:before="480" w:after="0"/>
      <w:outlineLvl w:val="0"/>
    </w:pPr>
    <w:rPr>
      <w:rFonts w:ascii="Cambria" w:hAnsi="Cambria" w:cs="Times New Roman"/>
      <w:b/>
      <w:bCs/>
      <w:color w:val="365F91"/>
      <w:sz w:val="28"/>
      <w:szCs w:val="28"/>
      <w:lang w:val="en-US" w:eastAsia="en-US"/>
    </w:rPr>
  </w:style>
  <w:style w:type="paragraph" w:styleId="Heading2">
    <w:name w:val="heading 2"/>
    <w:basedOn w:val="Normal"/>
    <w:next w:val="Normal"/>
    <w:link w:val="Heading2Char"/>
    <w:uiPriority w:val="9"/>
    <w:semiHidden/>
    <w:unhideWhenUsed/>
    <w:qFormat/>
    <w:rsid w:val="00121AD0"/>
    <w:pPr>
      <w:keepNext/>
      <w:keepLines/>
      <w:numPr>
        <w:ilvl w:val="1"/>
        <w:numId w:val="25"/>
      </w:numPr>
      <w:spacing w:before="200" w:after="0"/>
      <w:outlineLvl w:val="1"/>
    </w:pPr>
    <w:rPr>
      <w:rFonts w:ascii="Cambria"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121AD0"/>
    <w:pPr>
      <w:keepNext/>
      <w:keepLines/>
      <w:numPr>
        <w:ilvl w:val="2"/>
        <w:numId w:val="25"/>
      </w:numPr>
      <w:spacing w:before="200" w:after="0"/>
      <w:outlineLvl w:val="2"/>
    </w:pPr>
    <w:rPr>
      <w:rFonts w:ascii="Cambria" w:hAnsi="Cambria" w:cs="Times New Roman"/>
      <w:b/>
      <w:bCs/>
      <w:color w:val="4F81BD"/>
      <w:lang w:val="en-US" w:eastAsia="en-US"/>
    </w:rPr>
  </w:style>
  <w:style w:type="paragraph" w:styleId="Heading4">
    <w:name w:val="heading 4"/>
    <w:basedOn w:val="Normal"/>
    <w:next w:val="Normal"/>
    <w:link w:val="Heading4Char"/>
    <w:uiPriority w:val="9"/>
    <w:semiHidden/>
    <w:unhideWhenUsed/>
    <w:qFormat/>
    <w:rsid w:val="00121AD0"/>
    <w:pPr>
      <w:keepNext/>
      <w:keepLines/>
      <w:numPr>
        <w:ilvl w:val="3"/>
        <w:numId w:val="25"/>
      </w:numPr>
      <w:spacing w:before="200" w:after="0"/>
      <w:outlineLvl w:val="3"/>
    </w:pPr>
    <w:rPr>
      <w:rFonts w:ascii="Cambria" w:hAnsi="Cambria" w:cs="Times New Roman"/>
      <w:b/>
      <w:bCs/>
      <w:i/>
      <w:iCs/>
      <w:color w:val="4F81BD"/>
      <w:lang w:val="en-US" w:eastAsia="en-US"/>
    </w:rPr>
  </w:style>
  <w:style w:type="paragraph" w:styleId="Heading5">
    <w:name w:val="heading 5"/>
    <w:basedOn w:val="Normal"/>
    <w:next w:val="Normal"/>
    <w:link w:val="Heading5Char"/>
    <w:uiPriority w:val="9"/>
    <w:semiHidden/>
    <w:unhideWhenUsed/>
    <w:qFormat/>
    <w:rsid w:val="00121AD0"/>
    <w:pPr>
      <w:keepNext/>
      <w:keepLines/>
      <w:numPr>
        <w:ilvl w:val="4"/>
        <w:numId w:val="25"/>
      </w:numPr>
      <w:spacing w:before="200" w:after="0"/>
      <w:outlineLvl w:val="4"/>
    </w:pPr>
    <w:rPr>
      <w:rFonts w:ascii="Cambria" w:hAnsi="Cambria" w:cs="Times New Roman"/>
      <w:color w:val="243F60"/>
      <w:lang w:val="en-US" w:eastAsia="en-US"/>
    </w:rPr>
  </w:style>
  <w:style w:type="paragraph" w:styleId="Heading6">
    <w:name w:val="heading 6"/>
    <w:basedOn w:val="Normal"/>
    <w:next w:val="Normal"/>
    <w:link w:val="Heading6Char"/>
    <w:uiPriority w:val="9"/>
    <w:semiHidden/>
    <w:unhideWhenUsed/>
    <w:qFormat/>
    <w:rsid w:val="00121AD0"/>
    <w:pPr>
      <w:keepNext/>
      <w:keepLines/>
      <w:numPr>
        <w:ilvl w:val="5"/>
        <w:numId w:val="25"/>
      </w:numPr>
      <w:spacing w:before="200" w:after="0"/>
      <w:outlineLvl w:val="5"/>
    </w:pPr>
    <w:rPr>
      <w:rFonts w:ascii="Cambria"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121AD0"/>
    <w:pPr>
      <w:keepNext/>
      <w:keepLines/>
      <w:numPr>
        <w:ilvl w:val="6"/>
        <w:numId w:val="25"/>
      </w:numPr>
      <w:spacing w:before="200" w:after="0"/>
      <w:outlineLvl w:val="6"/>
    </w:pPr>
    <w:rPr>
      <w:rFonts w:ascii="Cambria" w:hAnsi="Cambria" w:cs="Times New Roman"/>
      <w:i/>
      <w:iCs/>
      <w:color w:val="404040"/>
      <w:lang w:val="en-US" w:eastAsia="en-US"/>
    </w:rPr>
  </w:style>
  <w:style w:type="paragraph" w:styleId="Heading8">
    <w:name w:val="heading 8"/>
    <w:basedOn w:val="Normal"/>
    <w:next w:val="Normal"/>
    <w:link w:val="Heading8Char"/>
    <w:uiPriority w:val="9"/>
    <w:semiHidden/>
    <w:unhideWhenUsed/>
    <w:qFormat/>
    <w:rsid w:val="00121AD0"/>
    <w:pPr>
      <w:keepNext/>
      <w:keepLines/>
      <w:numPr>
        <w:ilvl w:val="7"/>
        <w:numId w:val="25"/>
      </w:numPr>
      <w:spacing w:before="200" w:after="0"/>
      <w:outlineLvl w:val="7"/>
    </w:pPr>
    <w:rPr>
      <w:rFonts w:ascii="Cambria" w:hAnsi="Cambria"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121AD0"/>
    <w:pPr>
      <w:keepNext/>
      <w:keepLines/>
      <w:numPr>
        <w:ilvl w:val="8"/>
        <w:numId w:val="25"/>
      </w:numPr>
      <w:spacing w:before="200" w:after="0"/>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342B1"/>
    <w:pPr>
      <w:ind w:left="720"/>
      <w:contextualSpacing/>
    </w:pPr>
    <w:rPr>
      <w:rFonts w:cs="Times New Roman"/>
    </w:rPr>
  </w:style>
  <w:style w:type="paragraph" w:styleId="NoSpacing">
    <w:name w:val="No Spacing"/>
    <w:link w:val="NoSpacingChar"/>
    <w:uiPriority w:val="99"/>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uiPriority w:val="99"/>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uiPriority w:val="99"/>
    <w:rsid w:val="00A6521D"/>
    <w:rPr>
      <w:rFonts w:ascii="Times New Roman" w:hAnsi="Times New Roman" w:cs="Times New Roman"/>
      <w:b/>
      <w:bCs/>
      <w:sz w:val="24"/>
      <w:szCs w:val="24"/>
      <w:lang w:val="en-AU"/>
    </w:rPr>
  </w:style>
  <w:style w:type="character" w:customStyle="1" w:styleId="NoSpacingChar">
    <w:name w:val="No Spacing Char"/>
    <w:link w:val="NoSpacing"/>
    <w:uiPriority w:val="99"/>
    <w:rsid w:val="005B6ADD"/>
    <w:rPr>
      <w:rFonts w:cs="Times New Roman"/>
      <w:sz w:val="22"/>
      <w:szCs w:val="22"/>
      <w:lang w:val="en-IN" w:eastAsia="en-IN" w:bidi="ar-SA"/>
    </w:rPr>
  </w:style>
  <w:style w:type="paragraph" w:styleId="BodyText">
    <w:name w:val="Body Text"/>
    <w:basedOn w:val="Normal"/>
    <w:link w:val="BodyTextChar"/>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character" w:customStyle="1" w:styleId="Heading1Char">
    <w:name w:val="Heading 1 Char"/>
    <w:basedOn w:val="DefaultParagraphFont"/>
    <w:link w:val="Heading1"/>
    <w:uiPriority w:val="9"/>
    <w:rsid w:val="00121AD0"/>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121AD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rsid w:val="00121AD0"/>
    <w:rPr>
      <w:rFonts w:ascii="Cambria" w:eastAsia="Times New Roman" w:hAnsi="Cambria" w:cs="Times New Roman"/>
      <w:b/>
      <w:bCs/>
      <w:color w:val="4F81BD"/>
      <w:sz w:val="22"/>
      <w:szCs w:val="22"/>
      <w:lang w:val="en-US" w:eastAsia="en-US"/>
    </w:rPr>
  </w:style>
  <w:style w:type="character" w:customStyle="1" w:styleId="Heading4Char">
    <w:name w:val="Heading 4 Char"/>
    <w:basedOn w:val="DefaultParagraphFont"/>
    <w:link w:val="Heading4"/>
    <w:uiPriority w:val="9"/>
    <w:semiHidden/>
    <w:rsid w:val="00121AD0"/>
    <w:rPr>
      <w:rFonts w:ascii="Cambria" w:eastAsia="Times New Roman"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
    <w:semiHidden/>
    <w:rsid w:val="00121AD0"/>
    <w:rPr>
      <w:rFonts w:ascii="Cambria" w:eastAsia="Times New Roman" w:hAnsi="Cambria" w:cs="Times New Roman"/>
      <w:color w:val="243F60"/>
      <w:sz w:val="22"/>
      <w:szCs w:val="22"/>
      <w:lang w:val="en-US" w:eastAsia="en-US"/>
    </w:rPr>
  </w:style>
  <w:style w:type="character" w:customStyle="1" w:styleId="Heading6Char">
    <w:name w:val="Heading 6 Char"/>
    <w:basedOn w:val="DefaultParagraphFont"/>
    <w:link w:val="Heading6"/>
    <w:uiPriority w:val="9"/>
    <w:semiHidden/>
    <w:rsid w:val="00121AD0"/>
    <w:rPr>
      <w:rFonts w:ascii="Cambria" w:eastAsia="Times New Roman" w:hAnsi="Cambria" w:cs="Times New Roman"/>
      <w:i/>
      <w:iCs/>
      <w:color w:val="243F60"/>
      <w:sz w:val="22"/>
      <w:szCs w:val="22"/>
      <w:lang w:val="en-US" w:eastAsia="en-US"/>
    </w:rPr>
  </w:style>
  <w:style w:type="character" w:customStyle="1" w:styleId="Heading7Char">
    <w:name w:val="Heading 7 Char"/>
    <w:basedOn w:val="DefaultParagraphFont"/>
    <w:link w:val="Heading7"/>
    <w:uiPriority w:val="9"/>
    <w:semiHidden/>
    <w:rsid w:val="00121AD0"/>
    <w:rPr>
      <w:rFonts w:ascii="Cambria" w:eastAsia="Times New Roman" w:hAnsi="Cambria" w:cs="Times New Roman"/>
      <w:i/>
      <w:iCs/>
      <w:color w:val="404040"/>
      <w:sz w:val="22"/>
      <w:szCs w:val="22"/>
      <w:lang w:val="en-US" w:eastAsia="en-US"/>
    </w:rPr>
  </w:style>
  <w:style w:type="character" w:customStyle="1" w:styleId="Heading8Char">
    <w:name w:val="Heading 8 Char"/>
    <w:basedOn w:val="DefaultParagraphFont"/>
    <w:link w:val="Heading8"/>
    <w:uiPriority w:val="9"/>
    <w:semiHidden/>
    <w:rsid w:val="00121AD0"/>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121AD0"/>
    <w:rPr>
      <w:rFonts w:ascii="Cambria" w:eastAsia="Times New Roman" w:hAnsi="Cambria" w:cs="Times New Roman"/>
      <w:i/>
      <w:iCs/>
      <w:color w:val="404040"/>
      <w:lang w:val="en-US" w:eastAsia="en-US"/>
    </w:rPr>
  </w:style>
  <w:style w:type="paragraph" w:styleId="List">
    <w:name w:val="List"/>
    <w:basedOn w:val="Normal"/>
    <w:uiPriority w:val="99"/>
    <w:semiHidden/>
    <w:unhideWhenUsed/>
    <w:rsid w:val="00121AD0"/>
    <w:pPr>
      <w:ind w:left="283" w:hanging="283"/>
      <w:contextualSpacing/>
    </w:pPr>
  </w:style>
  <w:style w:type="paragraph" w:styleId="Caption">
    <w:name w:val="caption"/>
    <w:basedOn w:val="Normal"/>
    <w:next w:val="Normal"/>
    <w:qFormat/>
    <w:rsid w:val="00244074"/>
    <w:pPr>
      <w:spacing w:after="0" w:line="240" w:lineRule="auto"/>
    </w:pPr>
    <w:rPr>
      <w:rFonts w:ascii="CG Times" w:hAnsi="CG Times" w:cs="Times New Roman"/>
      <w:sz w:val="24"/>
      <w:szCs w:val="20"/>
      <w:lang w:val="en-US" w:eastAsia="en-US"/>
    </w:rPr>
  </w:style>
  <w:style w:type="paragraph" w:customStyle="1" w:styleId="Outline">
    <w:name w:val="Outline"/>
    <w:basedOn w:val="Normal"/>
    <w:rsid w:val="00244074"/>
    <w:pPr>
      <w:spacing w:before="240" w:after="0" w:line="240" w:lineRule="auto"/>
    </w:pPr>
    <w:rPr>
      <w:rFonts w:ascii="Times New Roman" w:hAnsi="Times New Roman" w:cs="Times New Roman"/>
      <w:kern w:val="28"/>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mas.org" TargetMode="External"/><Relationship Id="rId4" Type="http://schemas.openxmlformats.org/officeDocument/2006/relationships/settings" Target="settings.xml"/><Relationship Id="rId9" Type="http://schemas.openxmlformats.org/officeDocument/2006/relationships/hyperlink" Target="http://www.trip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0C92-7E42-4DC8-A2BF-014103A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8029</CharactersWithSpaces>
  <SharedDoc>false</SharedDoc>
  <HLinks>
    <vt:vector size="6" baseType="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Sukanta</dc:creator>
  <cp:lastModifiedBy>vivek</cp:lastModifiedBy>
  <cp:revision>17</cp:revision>
  <cp:lastPrinted>2015-04-07T07:25:00Z</cp:lastPrinted>
  <dcterms:created xsi:type="dcterms:W3CDTF">2015-04-07T05:34:00Z</dcterms:created>
  <dcterms:modified xsi:type="dcterms:W3CDTF">2015-04-09T11:07:00Z</dcterms:modified>
</cp:coreProperties>
</file>